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D5E234" w14:textId="77777777" w:rsidR="002C6F29" w:rsidRPr="00473C13" w:rsidRDefault="00000000">
      <w:pPr>
        <w:spacing w:line="240" w:lineRule="auto"/>
        <w:jc w:val="center"/>
      </w:pPr>
      <w:r w:rsidRPr="00473C13">
        <w:rPr>
          <w:b/>
          <w:sz w:val="24"/>
          <w:szCs w:val="24"/>
        </w:rPr>
        <w:t>TÍTULO (Times New Roman, 12, Negrito, Centralizado)</w:t>
      </w:r>
    </w:p>
    <w:p w14:paraId="5A53C865" w14:textId="77777777" w:rsidR="002C6F29" w:rsidRDefault="002C6F29">
      <w:pPr>
        <w:spacing w:line="240" w:lineRule="auto"/>
        <w:rPr>
          <w:b/>
        </w:rPr>
      </w:pPr>
    </w:p>
    <w:p w14:paraId="5B3BACEC" w14:textId="77777777" w:rsidR="002C6F29" w:rsidRDefault="002C6F29">
      <w:pPr>
        <w:spacing w:line="240" w:lineRule="auto"/>
      </w:pPr>
    </w:p>
    <w:p w14:paraId="1B65B899" w14:textId="77777777" w:rsidR="002C6F29" w:rsidRPr="00144879" w:rsidRDefault="00000000">
      <w:pPr>
        <w:spacing w:line="240" w:lineRule="auto"/>
        <w:jc w:val="center"/>
      </w:pPr>
      <w:r w:rsidRPr="00144879">
        <w:t>SOBRENOME, Autor</w:t>
      </w:r>
      <w:r w:rsidRPr="00144879">
        <w:rPr>
          <w:vertAlign w:val="superscript"/>
        </w:rPr>
        <w:footnoteReference w:id="1"/>
      </w:r>
      <w:r w:rsidRPr="00144879">
        <w:t>; SOBRENOME, Autor</w:t>
      </w:r>
      <w:r w:rsidRPr="00144879">
        <w:rPr>
          <w:vertAlign w:val="superscript"/>
        </w:rPr>
        <w:footnoteReference w:id="2"/>
      </w:r>
      <w:r w:rsidRPr="00144879">
        <w:t>, SOBRENOME, Autor</w:t>
      </w:r>
      <w:r w:rsidRPr="00144879">
        <w:rPr>
          <w:vertAlign w:val="superscript"/>
        </w:rPr>
        <w:footnoteReference w:id="3"/>
      </w:r>
    </w:p>
    <w:p w14:paraId="28677769" w14:textId="77777777" w:rsidR="002C6F29" w:rsidRPr="00144879" w:rsidRDefault="00000000">
      <w:pPr>
        <w:spacing w:line="240" w:lineRule="auto"/>
        <w:jc w:val="center"/>
      </w:pPr>
      <w:r w:rsidRPr="00144879">
        <w:t>(Times New Roman, 12, Centralizado)</w:t>
      </w:r>
    </w:p>
    <w:p w14:paraId="245CC8F8" w14:textId="77777777" w:rsidR="002C6F29" w:rsidRDefault="002C6F29">
      <w:pPr>
        <w:spacing w:line="240" w:lineRule="auto"/>
      </w:pPr>
    </w:p>
    <w:p w14:paraId="1696930F" w14:textId="77777777" w:rsidR="002C6F29" w:rsidRDefault="00000000">
      <w:pPr>
        <w:spacing w:line="240" w:lineRule="auto"/>
        <w:jc w:val="center"/>
      </w:pPr>
      <w:r>
        <w:rPr>
          <w:b/>
          <w:noProof/>
        </w:rPr>
        <mc:AlternateContent>
          <mc:Choice Requires="wps">
            <w:drawing>
              <wp:inline distT="0" distB="0" distL="114300" distR="114300" wp14:anchorId="158E912F" wp14:editId="19647418">
                <wp:extent cx="5681980" cy="1049655"/>
                <wp:effectExtent l="0" t="0" r="0" b="0"/>
                <wp:docPr id="2134901465" name="Retângulo 1"/>
                <wp:cNvGraphicFramePr/>
                <a:graphic xmlns:a="http://schemas.openxmlformats.org/drawingml/2006/main">
                  <a:graphicData uri="http://schemas.microsoft.com/office/word/2010/wordprocessingShape">
                    <wps:wsp>
                      <wps:cNvSpPr/>
                      <wps:spPr>
                        <a:xfrm>
                          <a:off x="2519298" y="3269460"/>
                          <a:ext cx="5653405" cy="1021080"/>
                        </a:xfrm>
                        <a:prstGeom prst="rect">
                          <a:avLst/>
                        </a:prstGeom>
                        <a:noFill/>
                        <a:ln>
                          <a:noFill/>
                        </a:ln>
                      </wps:spPr>
                      <wps:txbx>
                        <w:txbxContent>
                          <w:p w14:paraId="0A22D9F0" w14:textId="7EF0CA89" w:rsidR="002C6F29" w:rsidRPr="00DC0F6A" w:rsidRDefault="00000000">
                            <w:pPr>
                              <w:spacing w:line="240" w:lineRule="auto"/>
                              <w:jc w:val="center"/>
                              <w:textDirection w:val="btLr"/>
                            </w:pPr>
                            <w:r w:rsidRPr="00DC0F6A">
                              <w:rPr>
                                <w:rFonts w:eastAsia="Arial"/>
                                <w:b/>
                                <w:color w:val="FF0000"/>
                                <w:sz w:val="28"/>
                              </w:rPr>
                              <w:t xml:space="preserve">Não informe o nome dos autores na etapa de avaliação, </w:t>
                            </w:r>
                            <w:r w:rsidRPr="00DC0F6A">
                              <w:rPr>
                                <w:rFonts w:eastAsia="Arial"/>
                                <w:color w:val="FF0000"/>
                                <w:sz w:val="28"/>
                              </w:rPr>
                              <w:t>apenas na versão final.</w:t>
                            </w:r>
                            <w:r w:rsidRPr="00DC0F6A">
                              <w:rPr>
                                <w:rFonts w:eastAsia="Arial"/>
                                <w:color w:val="FF0000"/>
                                <w:sz w:val="28"/>
                              </w:rPr>
                              <w:br/>
                              <w:t>O resumo expandido deve ter</w:t>
                            </w:r>
                            <w:r w:rsidRPr="00DC0F6A">
                              <w:rPr>
                                <w:rFonts w:eastAsia="Arial"/>
                                <w:b/>
                                <w:color w:val="FF0000"/>
                                <w:sz w:val="28"/>
                              </w:rPr>
                              <w:t xml:space="preserve"> no máximo 7 (sete) páginas, incluindo as referências.</w:t>
                            </w:r>
                            <w:r w:rsidRPr="00DC0F6A">
                              <w:rPr>
                                <w:rFonts w:eastAsia="Arial"/>
                                <w:color w:val="FF0000"/>
                                <w:sz w:val="28"/>
                              </w:rPr>
                              <w:t xml:space="preserve"> O arquivo de submissão deve estar em formato </w:t>
                            </w:r>
                            <w:r w:rsidRPr="00DC0F6A">
                              <w:rPr>
                                <w:rFonts w:eastAsia="Arial"/>
                                <w:b/>
                                <w:color w:val="FF0000"/>
                                <w:sz w:val="28"/>
                              </w:rPr>
                              <w:t>.PDF</w:t>
                            </w:r>
                            <w:r w:rsidRPr="00DC0F6A">
                              <w:rPr>
                                <w:rFonts w:eastAsia="Arial"/>
                                <w:color w:val="FF0000"/>
                                <w:sz w:val="28"/>
                              </w:rPr>
                              <w:t>.</w:t>
                            </w:r>
                            <w:r w:rsidRPr="00DC0F6A">
                              <w:rPr>
                                <w:rFonts w:eastAsia="Arial"/>
                                <w:color w:val="FF0000"/>
                                <w:sz w:val="28"/>
                              </w:rPr>
                              <w:br/>
                            </w:r>
                            <w:r w:rsidR="00DC0F6A" w:rsidRPr="00DC0F6A">
                              <w:rPr>
                                <w:rFonts w:eastAsia="Arial"/>
                                <w:color w:val="FF0000"/>
                                <w:sz w:val="28"/>
                              </w:rPr>
                              <w:t>REMOVA ESTA ORIENTAÇÃO ANTES DO ENVIO</w:t>
                            </w:r>
                            <w:r w:rsidRPr="00DC0F6A">
                              <w:rPr>
                                <w:rFonts w:eastAsia="Arial"/>
                                <w:color w:val="FF0000"/>
                                <w:sz w:val="28"/>
                              </w:rPr>
                              <w:t>.</w:t>
                            </w:r>
                          </w:p>
                        </w:txbxContent>
                      </wps:txbx>
                      <wps:bodyPr spcFirstLastPara="1" wrap="square" lIns="0" tIns="0" rIns="0" bIns="0" anchor="t" anchorCtr="0">
                        <a:noAutofit/>
                      </wps:bodyPr>
                    </wps:wsp>
                  </a:graphicData>
                </a:graphic>
              </wp:inline>
            </w:drawing>
          </mc:Choice>
          <mc:Fallback>
            <w:pict>
              <v:rect w14:anchorId="158E912F" id="Retângulo 1" o:spid="_x0000_s1026" style="width:447.4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j9swEAAEsDAAAOAAAAZHJzL2Uyb0RvYy54bWysU9tu2zAMfR/QfxD0vvjSJmiMOMWwIsOA&#10;YgvQ7QMUWYoF2JJKKrHz96MUp2m7t2Ev8hFFHJ5D0quHse/YUQEaZ2tezHLOlJWuMXZf89+/Np/v&#10;OcMgbCM6Z1XNTwr5w/rm02rwlSpd67pGASMSi9Xga96G4KssQ9mqXuDMeWXpUTvoRaAr7LMGxEDs&#10;fZeVeb7IBgeNBycVIkUfz498nfi1VjL81BpVYF3NSVtIJ6RzF89svRLVHoRvjZxkiH9Q0Qtjqegr&#10;1aMIgh3A/EXVGwkOnQ4z6frMaW2kSh7ITZF/cPPcCq+SF2oO+tc24f+jlT+Oz34L1IbBY4UEo4tR&#10;Qx+/pI+NNS/nxbJc0iRPNb8tF8u7xdQ4NQYmKWG+mN/e5XPOJGUUeVnk9ykju1J5wPBNuZ5FUHOg&#10;yaSGieMTBipPqZeUWNm6jem6NJ3OvgtQYoxkV70RhXE3TiZ2rjltgaGXG0O1ngSGrQCaasHZQJOu&#10;Ob4cBCjOuu+WWhnX4gLgAnYXIKxsHS1M4OwMv4a0PmdNXw7BaZP0RxXn0pM4mliyNW1XXIm395R1&#10;/QfWfwAAAP//AwBQSwMEFAAGAAgAAAAhANZULPjdAAAABQEAAA8AAABkcnMvZG93bnJldi54bWxM&#10;j0tPwzAQhO9I/AdrkbhRh1eVpHGqiofKkbZIhZsbb5MIex3FbhP49SxcymWl0Yxmvynmo7PiiH1o&#10;PSm4niQgkCpvWqoVvG2er1IQIWoy2npCBV8YYF6enxU6N36gFR7XsRZcQiHXCpoYu1zKUDXodJj4&#10;Dom9ve+djiz7WppeD1zurLxJkql0uiX+0OgOHxqsPtcHp2CZdov3F/891PbpY7l93WaPmywqdXkx&#10;LmYgIo7xFIZffEaHkpl2/kAmCKuAh8S/y16a3fGMHYem97cgy0L+py9/AAAA//8DAFBLAQItABQA&#10;BgAIAAAAIQC2gziS/gAAAOEBAAATAAAAAAAAAAAAAAAAAAAAAABbQ29udGVudF9UeXBlc10ueG1s&#10;UEsBAi0AFAAGAAgAAAAhADj9If/WAAAAlAEAAAsAAAAAAAAAAAAAAAAALwEAAF9yZWxzLy5yZWxz&#10;UEsBAi0AFAAGAAgAAAAhAJqDeP2zAQAASwMAAA4AAAAAAAAAAAAAAAAALgIAAGRycy9lMm9Eb2Mu&#10;eG1sUEsBAi0AFAAGAAgAAAAhANZULPjdAAAABQEAAA8AAAAAAAAAAAAAAAAADQQAAGRycy9kb3du&#10;cmV2LnhtbFBLBQYAAAAABAAEAPMAAAAXBQAAAAA=&#10;" filled="f" stroked="f">
                <v:textbox inset="0,0,0,0">
                  <w:txbxContent>
                    <w:p w14:paraId="0A22D9F0" w14:textId="7EF0CA89" w:rsidR="002C6F29" w:rsidRPr="00DC0F6A" w:rsidRDefault="00000000">
                      <w:pPr>
                        <w:spacing w:line="240" w:lineRule="auto"/>
                        <w:jc w:val="center"/>
                        <w:textDirection w:val="btLr"/>
                      </w:pPr>
                      <w:r w:rsidRPr="00DC0F6A">
                        <w:rPr>
                          <w:rFonts w:eastAsia="Arial"/>
                          <w:b/>
                          <w:color w:val="FF0000"/>
                          <w:sz w:val="28"/>
                        </w:rPr>
                        <w:t xml:space="preserve">Não informe o nome dos autores na etapa de avaliação, </w:t>
                      </w:r>
                      <w:r w:rsidRPr="00DC0F6A">
                        <w:rPr>
                          <w:rFonts w:eastAsia="Arial"/>
                          <w:color w:val="FF0000"/>
                          <w:sz w:val="28"/>
                        </w:rPr>
                        <w:t>apenas na versão final.</w:t>
                      </w:r>
                      <w:r w:rsidRPr="00DC0F6A">
                        <w:rPr>
                          <w:rFonts w:eastAsia="Arial"/>
                          <w:color w:val="FF0000"/>
                          <w:sz w:val="28"/>
                        </w:rPr>
                        <w:br/>
                        <w:t>O resumo expandido deve ter</w:t>
                      </w:r>
                      <w:r w:rsidRPr="00DC0F6A">
                        <w:rPr>
                          <w:rFonts w:eastAsia="Arial"/>
                          <w:b/>
                          <w:color w:val="FF0000"/>
                          <w:sz w:val="28"/>
                        </w:rPr>
                        <w:t xml:space="preserve"> no máximo 7 (sete) páginas, incluindo as referências.</w:t>
                      </w:r>
                      <w:r w:rsidRPr="00DC0F6A">
                        <w:rPr>
                          <w:rFonts w:eastAsia="Arial"/>
                          <w:color w:val="FF0000"/>
                          <w:sz w:val="28"/>
                        </w:rPr>
                        <w:t xml:space="preserve"> O arquivo de submissão deve estar em formato </w:t>
                      </w:r>
                      <w:r w:rsidRPr="00DC0F6A">
                        <w:rPr>
                          <w:rFonts w:eastAsia="Arial"/>
                          <w:b/>
                          <w:color w:val="FF0000"/>
                          <w:sz w:val="28"/>
                        </w:rPr>
                        <w:t>.PDF</w:t>
                      </w:r>
                      <w:r w:rsidRPr="00DC0F6A">
                        <w:rPr>
                          <w:rFonts w:eastAsia="Arial"/>
                          <w:color w:val="FF0000"/>
                          <w:sz w:val="28"/>
                        </w:rPr>
                        <w:t>.</w:t>
                      </w:r>
                      <w:r w:rsidRPr="00DC0F6A">
                        <w:rPr>
                          <w:rFonts w:eastAsia="Arial"/>
                          <w:color w:val="FF0000"/>
                          <w:sz w:val="28"/>
                        </w:rPr>
                        <w:br/>
                      </w:r>
                      <w:r w:rsidR="00DC0F6A" w:rsidRPr="00DC0F6A">
                        <w:rPr>
                          <w:rFonts w:eastAsia="Arial"/>
                          <w:color w:val="FF0000"/>
                          <w:sz w:val="28"/>
                        </w:rPr>
                        <w:t>REMOVA ESTA ORIENTAÇÃO ANTES DO ENVIO</w:t>
                      </w:r>
                      <w:r w:rsidRPr="00DC0F6A">
                        <w:rPr>
                          <w:rFonts w:eastAsia="Arial"/>
                          <w:color w:val="FF0000"/>
                          <w:sz w:val="28"/>
                        </w:rPr>
                        <w:t>.</w:t>
                      </w:r>
                    </w:p>
                  </w:txbxContent>
                </v:textbox>
                <w10:anchorlock/>
              </v:rect>
            </w:pict>
          </mc:Fallback>
        </mc:AlternateContent>
      </w:r>
    </w:p>
    <w:p w14:paraId="29946C6F" w14:textId="77777777" w:rsidR="002C6F29" w:rsidRDefault="002C6F29">
      <w:pPr>
        <w:widowControl w:val="0"/>
        <w:spacing w:line="240" w:lineRule="auto"/>
        <w:rPr>
          <w:sz w:val="20"/>
          <w:szCs w:val="20"/>
        </w:rPr>
      </w:pPr>
    </w:p>
    <w:p w14:paraId="3E10AAD4" w14:textId="77777777" w:rsidR="002C6F29" w:rsidRDefault="002C6F29">
      <w:pPr>
        <w:spacing w:line="240" w:lineRule="auto"/>
        <w:rPr>
          <w:sz w:val="20"/>
          <w:szCs w:val="20"/>
        </w:rPr>
      </w:pPr>
    </w:p>
    <w:p w14:paraId="16B95EA1" w14:textId="77777777" w:rsidR="00144879" w:rsidRDefault="00144879">
      <w:pPr>
        <w:spacing w:line="240" w:lineRule="auto"/>
        <w:rPr>
          <w:sz w:val="18"/>
          <w:szCs w:val="18"/>
        </w:rPr>
      </w:pPr>
    </w:p>
    <w:p w14:paraId="4325C6C8" w14:textId="77777777" w:rsidR="00144879" w:rsidRDefault="00144879">
      <w:pPr>
        <w:spacing w:line="240" w:lineRule="auto"/>
        <w:rPr>
          <w:sz w:val="18"/>
          <w:szCs w:val="18"/>
        </w:rPr>
      </w:pPr>
    </w:p>
    <w:p w14:paraId="2A93DB1A" w14:textId="77777777" w:rsidR="00144879" w:rsidRDefault="00144879">
      <w:pPr>
        <w:spacing w:line="240" w:lineRule="auto"/>
        <w:rPr>
          <w:sz w:val="18"/>
          <w:szCs w:val="18"/>
        </w:rPr>
      </w:pPr>
    </w:p>
    <w:p w14:paraId="68A9140D" w14:textId="77777777" w:rsidR="00144879" w:rsidRDefault="00144879">
      <w:pPr>
        <w:spacing w:line="240" w:lineRule="auto"/>
        <w:rPr>
          <w:sz w:val="18"/>
          <w:szCs w:val="18"/>
        </w:rPr>
      </w:pPr>
    </w:p>
    <w:p w14:paraId="1179D185" w14:textId="77777777" w:rsidR="00144879" w:rsidRDefault="00144879">
      <w:pPr>
        <w:spacing w:line="240" w:lineRule="auto"/>
        <w:rPr>
          <w:sz w:val="18"/>
          <w:szCs w:val="18"/>
        </w:rPr>
      </w:pPr>
    </w:p>
    <w:p w14:paraId="631D6797" w14:textId="77777777" w:rsidR="00144879" w:rsidRDefault="00144879">
      <w:pPr>
        <w:spacing w:line="240" w:lineRule="auto"/>
        <w:rPr>
          <w:sz w:val="18"/>
          <w:szCs w:val="18"/>
        </w:rPr>
      </w:pPr>
    </w:p>
    <w:p w14:paraId="1F91BDF0" w14:textId="77777777" w:rsidR="00144879" w:rsidRDefault="00144879">
      <w:pPr>
        <w:spacing w:line="240" w:lineRule="auto"/>
        <w:rPr>
          <w:sz w:val="18"/>
          <w:szCs w:val="18"/>
        </w:rPr>
      </w:pPr>
    </w:p>
    <w:p w14:paraId="19C17589" w14:textId="77777777" w:rsidR="00144879" w:rsidRDefault="00144879">
      <w:pPr>
        <w:spacing w:line="240" w:lineRule="auto"/>
        <w:rPr>
          <w:sz w:val="18"/>
          <w:szCs w:val="18"/>
        </w:rPr>
      </w:pPr>
    </w:p>
    <w:p w14:paraId="3F72290E" w14:textId="77777777" w:rsidR="00144879" w:rsidRDefault="00144879">
      <w:pPr>
        <w:spacing w:line="240" w:lineRule="auto"/>
        <w:rPr>
          <w:sz w:val="18"/>
          <w:szCs w:val="18"/>
        </w:rPr>
      </w:pPr>
    </w:p>
    <w:p w14:paraId="567FFBA2" w14:textId="77777777" w:rsidR="00144879" w:rsidRDefault="00144879">
      <w:pPr>
        <w:spacing w:line="240" w:lineRule="auto"/>
        <w:rPr>
          <w:sz w:val="18"/>
          <w:szCs w:val="18"/>
        </w:rPr>
      </w:pPr>
    </w:p>
    <w:p w14:paraId="20764BF4" w14:textId="199DD1A2" w:rsidR="002C6F29" w:rsidRDefault="00000000">
      <w:pPr>
        <w:spacing w:line="240" w:lineRule="auto"/>
        <w:rPr>
          <w:sz w:val="20"/>
          <w:szCs w:val="20"/>
        </w:rPr>
      </w:pPr>
      <w:r>
        <w:rPr>
          <w:sz w:val="18"/>
          <w:szCs w:val="18"/>
        </w:rPr>
        <w:t xml:space="preserve"> </w:t>
      </w:r>
    </w:p>
    <w:p w14:paraId="754C874F" w14:textId="77777777" w:rsidR="002C6F29" w:rsidRDefault="002C6F29">
      <w:pPr>
        <w:spacing w:line="240" w:lineRule="auto"/>
        <w:jc w:val="center"/>
        <w:rPr>
          <w:sz w:val="18"/>
          <w:szCs w:val="18"/>
        </w:rPr>
      </w:pPr>
    </w:p>
    <w:p w14:paraId="13EFE055" w14:textId="77777777" w:rsidR="002C6F29" w:rsidRDefault="002C6F29">
      <w:pPr>
        <w:spacing w:line="240" w:lineRule="auto"/>
      </w:pPr>
    </w:p>
    <w:p w14:paraId="747DCF74" w14:textId="77777777" w:rsidR="002C6F29" w:rsidRPr="00144879" w:rsidRDefault="00000000">
      <w:pPr>
        <w:spacing w:before="240" w:after="240" w:line="240" w:lineRule="auto"/>
        <w:rPr>
          <w:b/>
        </w:rPr>
      </w:pPr>
      <w:r w:rsidRPr="00144879">
        <w:rPr>
          <w:b/>
        </w:rPr>
        <w:t xml:space="preserve">RESUMO: </w:t>
      </w:r>
      <w:r w:rsidRPr="00144879">
        <w:t xml:space="preserve">O presente trabalho tem como objetivo orientar os autores quanto à formatação dos resumos expandidos a serem submetidos ao II Seminário de Educação de Campos do Jordão – II SECJO. O arquivo de submissão deverá estar desbloqueado no formato </w:t>
      </w:r>
      <w:r w:rsidRPr="00144879">
        <w:rPr>
          <w:i/>
        </w:rPr>
        <w:t>PDF</w:t>
      </w:r>
      <w:r w:rsidRPr="00144879">
        <w:t xml:space="preserve"> compatível com o Adobe Acrobat. O texto deve iniciar na mesma linha do item, ser claro, sucinto e, obrigatoriamente, conter entre 150 e 200 palavras, fonte 11, espaçamento simples, justificado em ambos os lados. O resumo deve explicitar: a) objetivo do trabalho; b) metodologia; e c) principais resultados. </w:t>
      </w:r>
      <w:r w:rsidRPr="00144879">
        <w:rPr>
          <w:highlight w:val="white"/>
        </w:rPr>
        <w:t xml:space="preserve"> Os textos com as instruções aos autores devem ser removidos do documento final.</w:t>
      </w:r>
      <w:r w:rsidRPr="00144879">
        <w:t xml:space="preserve"> (Times New Roman, 11, Justificado, entre 150 e 200 palavras).</w:t>
      </w:r>
    </w:p>
    <w:p w14:paraId="198C8649" w14:textId="77777777" w:rsidR="002C6F29" w:rsidRPr="00144879" w:rsidRDefault="002C6F29">
      <w:pPr>
        <w:spacing w:line="240" w:lineRule="auto"/>
        <w:rPr>
          <w:b/>
        </w:rPr>
      </w:pPr>
    </w:p>
    <w:p w14:paraId="397231DF" w14:textId="10416A1F" w:rsidR="002C6F29" w:rsidRPr="006C5397" w:rsidRDefault="00000000" w:rsidP="006C5397">
      <w:pPr>
        <w:spacing w:line="240" w:lineRule="auto"/>
        <w:rPr>
          <w:sz w:val="20"/>
          <w:szCs w:val="20"/>
        </w:rPr>
      </w:pPr>
      <w:r w:rsidRPr="00144879">
        <w:rPr>
          <w:b/>
        </w:rPr>
        <w:t>PALAVRAS-CHAVE</w:t>
      </w:r>
      <w:r w:rsidRPr="00144879">
        <w:t>: máximo de três, separadas por ponto e vírgula, procurando não repetir palavras do título, escritas em letras minúsculas. (Times New Roman, 11, Justificado).</w:t>
      </w:r>
    </w:p>
    <w:p w14:paraId="4F1DBE8F" w14:textId="03E6E119" w:rsidR="002C6F29" w:rsidRPr="00DC0F6A" w:rsidRDefault="00000000" w:rsidP="00DC0F6A">
      <w:pPr>
        <w:spacing w:line="360" w:lineRule="auto"/>
        <w:jc w:val="left"/>
        <w:rPr>
          <w:color w:val="FF0000"/>
          <w:sz w:val="24"/>
          <w:szCs w:val="24"/>
        </w:rPr>
      </w:pPr>
      <w:r w:rsidRPr="00DC0F6A">
        <w:rPr>
          <w:b/>
          <w:sz w:val="24"/>
          <w:szCs w:val="24"/>
        </w:rPr>
        <w:lastRenderedPageBreak/>
        <w:t>1. INTRODUÇÃO</w:t>
      </w:r>
      <w:r w:rsidRPr="00DC0F6A">
        <w:rPr>
          <w:sz w:val="24"/>
          <w:szCs w:val="24"/>
        </w:rPr>
        <w:t xml:space="preserve"> </w:t>
      </w:r>
      <w:r w:rsidRPr="00DC0F6A">
        <w:rPr>
          <w:b/>
          <w:color w:val="FF0000"/>
          <w:sz w:val="24"/>
          <w:szCs w:val="24"/>
        </w:rPr>
        <w:t>(TODOS OS TÍTULOS DAS SEÇÕES DEVEM APARECER EM NEGRITO, CAIXA ALTA, ALINHADO À ESQUERDA, NUMERAÇÃO SEQUENCIAL)</w:t>
      </w:r>
    </w:p>
    <w:p w14:paraId="432454AF" w14:textId="77777777" w:rsidR="002C6F29" w:rsidRPr="00DC0F6A" w:rsidRDefault="002C6F29" w:rsidP="00DC0F6A">
      <w:pPr>
        <w:spacing w:line="360" w:lineRule="auto"/>
        <w:rPr>
          <w:b/>
          <w:sz w:val="24"/>
          <w:szCs w:val="24"/>
        </w:rPr>
      </w:pPr>
    </w:p>
    <w:p w14:paraId="63D18428" w14:textId="77777777" w:rsidR="002C6F29" w:rsidRPr="00DC0F6A" w:rsidRDefault="00000000" w:rsidP="00DC0F6A">
      <w:pPr>
        <w:spacing w:line="360" w:lineRule="auto"/>
        <w:rPr>
          <w:sz w:val="24"/>
          <w:szCs w:val="24"/>
        </w:rPr>
      </w:pPr>
      <w:r w:rsidRPr="00DC0F6A">
        <w:rPr>
          <w:sz w:val="24"/>
          <w:szCs w:val="24"/>
        </w:rPr>
        <w:tab/>
        <w:t>A introdução deve apresentar uma visão geral sobre o trabalho, exposição dos objetivos, informações iniciais sobre o tema pesquisado e justificativa de sua importância. Fonte Times New Roman, tamanho 12, ambos lados justificados, espaçamento entre linhas de 1,5. Lembrando que o trabalho deve possuir até 7 (sete) páginas, contando todos os elementos.</w:t>
      </w:r>
    </w:p>
    <w:p w14:paraId="77C7D06A" w14:textId="77777777" w:rsidR="002C6F29" w:rsidRPr="00DC0F6A" w:rsidRDefault="002C6F29" w:rsidP="00DC0F6A">
      <w:pPr>
        <w:spacing w:line="360" w:lineRule="auto"/>
        <w:ind w:firstLine="567"/>
        <w:rPr>
          <w:sz w:val="24"/>
          <w:szCs w:val="24"/>
        </w:rPr>
      </w:pPr>
    </w:p>
    <w:p w14:paraId="47936333" w14:textId="77777777" w:rsidR="002C6F29" w:rsidRPr="00DC0F6A" w:rsidRDefault="002C6F29" w:rsidP="00DC0F6A">
      <w:pPr>
        <w:spacing w:line="360" w:lineRule="auto"/>
        <w:jc w:val="left"/>
        <w:rPr>
          <w:sz w:val="24"/>
          <w:szCs w:val="24"/>
        </w:rPr>
      </w:pPr>
    </w:p>
    <w:p w14:paraId="7C517C8E" w14:textId="77777777" w:rsidR="002C6F29" w:rsidRPr="00DC0F6A" w:rsidRDefault="00000000" w:rsidP="00DC0F6A">
      <w:pPr>
        <w:spacing w:line="360" w:lineRule="auto"/>
        <w:rPr>
          <w:b/>
          <w:sz w:val="24"/>
          <w:szCs w:val="24"/>
        </w:rPr>
      </w:pPr>
      <w:r w:rsidRPr="00DC0F6A">
        <w:rPr>
          <w:b/>
          <w:sz w:val="24"/>
          <w:szCs w:val="24"/>
        </w:rPr>
        <w:t>2. METODOLOGIA</w:t>
      </w:r>
    </w:p>
    <w:p w14:paraId="5D245C67" w14:textId="77777777" w:rsidR="002C6F29" w:rsidRPr="00DC0F6A" w:rsidRDefault="002C6F29" w:rsidP="00DC0F6A">
      <w:pPr>
        <w:spacing w:line="360" w:lineRule="auto"/>
        <w:rPr>
          <w:sz w:val="24"/>
          <w:szCs w:val="24"/>
        </w:rPr>
      </w:pPr>
    </w:p>
    <w:p w14:paraId="56F9CF55" w14:textId="77777777" w:rsidR="002C6F29" w:rsidRPr="00DC0F6A" w:rsidRDefault="00000000" w:rsidP="00DC0F6A">
      <w:pPr>
        <w:spacing w:line="360" w:lineRule="auto"/>
        <w:ind w:firstLine="720"/>
        <w:rPr>
          <w:sz w:val="24"/>
          <w:szCs w:val="24"/>
        </w:rPr>
      </w:pPr>
      <w:r w:rsidRPr="00DC0F6A">
        <w:rPr>
          <w:sz w:val="24"/>
          <w:szCs w:val="24"/>
        </w:rPr>
        <w:t xml:space="preserve">Descrição e discussão sobre os procedimentos metodológicos adotados para a realização da pesquisa. Não basta citar a metodologia utilizada, mas é necessário demonstrar compreensão sobre ela, os motivos de sua escolha, bem como a fundamentação teórica principal adotada (se for o caso). </w:t>
      </w:r>
    </w:p>
    <w:p w14:paraId="4893C9A5" w14:textId="77777777" w:rsidR="002C6F29" w:rsidRPr="00DC0F6A" w:rsidRDefault="00000000" w:rsidP="00DC0F6A">
      <w:pPr>
        <w:spacing w:line="360" w:lineRule="auto"/>
        <w:ind w:firstLine="720"/>
        <w:rPr>
          <w:sz w:val="24"/>
          <w:szCs w:val="24"/>
        </w:rPr>
      </w:pPr>
      <w:r w:rsidRPr="00DC0F6A">
        <w:rPr>
          <w:sz w:val="24"/>
          <w:szCs w:val="24"/>
        </w:rPr>
        <w:t>Fonte Times New Roman, tamanho 12, ambos lados justificados, espaçamento entre linhas de 1,5.</w:t>
      </w:r>
    </w:p>
    <w:p w14:paraId="68AB89A5" w14:textId="77777777" w:rsidR="002C6F29" w:rsidRPr="00DC0F6A" w:rsidRDefault="002C6F29" w:rsidP="00DC0F6A">
      <w:pPr>
        <w:spacing w:line="360" w:lineRule="auto"/>
        <w:ind w:firstLine="720"/>
        <w:rPr>
          <w:sz w:val="24"/>
          <w:szCs w:val="24"/>
        </w:rPr>
      </w:pPr>
    </w:p>
    <w:p w14:paraId="17CC5C74" w14:textId="77777777" w:rsidR="002C6F29" w:rsidRPr="00DC0F6A" w:rsidRDefault="00000000" w:rsidP="00DC0F6A">
      <w:pPr>
        <w:spacing w:line="360" w:lineRule="auto"/>
        <w:rPr>
          <w:b/>
          <w:sz w:val="24"/>
          <w:szCs w:val="24"/>
        </w:rPr>
      </w:pPr>
      <w:r w:rsidRPr="00DC0F6A">
        <w:rPr>
          <w:b/>
          <w:sz w:val="24"/>
          <w:szCs w:val="24"/>
        </w:rPr>
        <w:t>3. RESULTADOS E DISCUSSÃO</w:t>
      </w:r>
    </w:p>
    <w:p w14:paraId="16039BFE" w14:textId="77777777" w:rsidR="002C6F29" w:rsidRPr="00DC0F6A" w:rsidRDefault="002C6F29" w:rsidP="00DC0F6A">
      <w:pPr>
        <w:spacing w:line="360" w:lineRule="auto"/>
        <w:rPr>
          <w:sz w:val="24"/>
          <w:szCs w:val="24"/>
          <w:highlight w:val="white"/>
        </w:rPr>
      </w:pPr>
    </w:p>
    <w:p w14:paraId="23842E8D" w14:textId="7B8D03B9" w:rsidR="002C6F29" w:rsidRPr="00DC0F6A" w:rsidRDefault="00000000" w:rsidP="00DC0F6A">
      <w:pPr>
        <w:spacing w:line="360" w:lineRule="auto"/>
        <w:rPr>
          <w:sz w:val="24"/>
          <w:szCs w:val="24"/>
          <w:highlight w:val="white"/>
        </w:rPr>
      </w:pPr>
      <w:r w:rsidRPr="00DC0F6A">
        <w:rPr>
          <w:sz w:val="24"/>
          <w:szCs w:val="24"/>
          <w:highlight w:val="white"/>
        </w:rPr>
        <w:tab/>
        <w:t>Neste tópico vocês devem estabelecer uma discussão sobre o tema investigado. Para isso, usem os autores lidos, colocando-os para dialogar entre si, além de vocês mesmos dialogarem com eles. É nesta parte que vocês devem pensar em um “fio condutor” para a discussão e que também farão citações diretas e indiretas. Para as diretas com mais de três linhas, exigem-se parágrafo especial, com recuo de 4cm da margem esquerda, espaçamento entre linhas simples, fonte menor que a do restante do texto (recomendamos fonte 1</w:t>
      </w:r>
      <w:r w:rsidR="00AB4189" w:rsidRPr="00DC0F6A">
        <w:rPr>
          <w:sz w:val="24"/>
          <w:szCs w:val="24"/>
          <w:highlight w:val="white"/>
        </w:rPr>
        <w:t>1</w:t>
      </w:r>
      <w:r w:rsidRPr="00DC0F6A">
        <w:rPr>
          <w:sz w:val="24"/>
          <w:szCs w:val="24"/>
          <w:highlight w:val="white"/>
        </w:rPr>
        <w:t xml:space="preserve">), espaço antes e depois dos parágrafos de 12pt, sem aspas, como abaixo: </w:t>
      </w:r>
    </w:p>
    <w:p w14:paraId="20FA9172" w14:textId="692553C5" w:rsidR="002C6F29" w:rsidRPr="00144879" w:rsidRDefault="00000000">
      <w:pPr>
        <w:spacing w:before="240" w:after="240" w:line="240" w:lineRule="auto"/>
        <w:ind w:left="2268"/>
        <w:rPr>
          <w:highlight w:val="white"/>
        </w:rPr>
      </w:pPr>
      <w:r w:rsidRPr="00144879">
        <w:rPr>
          <w:highlight w:val="white"/>
        </w:rPr>
        <w:t xml:space="preserve">O Movimento Hip-Hop, na cidade de São Paulo, nasceu da fusão de outros dois ritmos </w:t>
      </w:r>
      <w:proofErr w:type="spellStart"/>
      <w:r w:rsidRPr="00144879">
        <w:rPr>
          <w:highlight w:val="white"/>
        </w:rPr>
        <w:t>xxxxxxxxxxxxxxxx</w:t>
      </w:r>
      <w:proofErr w:type="spellEnd"/>
      <w:r w:rsidRPr="00144879">
        <w:rPr>
          <w:highlight w:val="white"/>
        </w:rPr>
        <w:t xml:space="preserve"> na década de 1990 e se caracteriza por ser um movimento de contestação e reivindicação</w:t>
      </w:r>
      <w:r w:rsidR="00B63A27" w:rsidRPr="00144879">
        <w:rPr>
          <w:highlight w:val="white"/>
        </w:rPr>
        <w:t xml:space="preserve"> </w:t>
      </w:r>
      <w:proofErr w:type="spellStart"/>
      <w:r w:rsidRPr="00144879">
        <w:rPr>
          <w:highlight w:val="white"/>
        </w:rPr>
        <w:t>xxxxxxxxxxxx</w:t>
      </w:r>
      <w:r w:rsidR="00DC0F6A">
        <w:rPr>
          <w:highlight w:val="white"/>
        </w:rPr>
        <w:t>xxxxxxxxxxx</w:t>
      </w:r>
      <w:r w:rsidRPr="00144879">
        <w:rPr>
          <w:highlight w:val="white"/>
        </w:rPr>
        <w:t>xxx</w:t>
      </w:r>
      <w:proofErr w:type="spellEnd"/>
      <w:r w:rsidR="00DC0F6A">
        <w:rPr>
          <w:highlight w:val="white"/>
        </w:rPr>
        <w:t xml:space="preserve"> </w:t>
      </w:r>
      <w:r w:rsidRPr="00144879">
        <w:rPr>
          <w:highlight w:val="white"/>
        </w:rPr>
        <w:t xml:space="preserve">xxxxxxxxxxxxxxxxxxxxxxxxxxxxxxxxxxxxxxxxxxxxxxxxxxxxxxxxxxxxxxxxxxxxxxxxxxxxxxxxxxxxxxxxxxxxxxxxxxxxxxxxxxxxxxxxxxxxxxxxxxxxxxxxxxxxxxxxxxxxxxxxxxxxxxxxxxx (Fulano, 2020, </w:t>
      </w:r>
      <w:proofErr w:type="spellStart"/>
      <w:r w:rsidRPr="00144879">
        <w:rPr>
          <w:highlight w:val="white"/>
        </w:rPr>
        <w:t>p.xx</w:t>
      </w:r>
      <w:proofErr w:type="spellEnd"/>
      <w:r w:rsidRPr="00144879">
        <w:rPr>
          <w:highlight w:val="white"/>
        </w:rPr>
        <w:t>).</w:t>
      </w:r>
    </w:p>
    <w:p w14:paraId="47AA7B0F" w14:textId="6BD4BBE0" w:rsidR="002C6F29" w:rsidRPr="00DC0F6A" w:rsidRDefault="00000000" w:rsidP="00DC0F6A">
      <w:pPr>
        <w:spacing w:line="360" w:lineRule="auto"/>
        <w:ind w:firstLine="708"/>
        <w:rPr>
          <w:sz w:val="24"/>
          <w:szCs w:val="24"/>
          <w:highlight w:val="white"/>
        </w:rPr>
      </w:pPr>
      <w:r w:rsidRPr="00DC0F6A">
        <w:rPr>
          <w:sz w:val="24"/>
          <w:szCs w:val="24"/>
          <w:highlight w:val="white"/>
        </w:rPr>
        <w:lastRenderedPageBreak/>
        <w:t>Os subtópicos desta seção (se houver) devem aparecer sem caixa alta, somente inicial maiúscula, alinhamento à esquerda, sequencial numérico do tipo 3.1; 3.2 etc</w:t>
      </w:r>
      <w:r w:rsidR="00AB4189" w:rsidRPr="00DC0F6A">
        <w:rPr>
          <w:sz w:val="24"/>
          <w:szCs w:val="24"/>
          <w:highlight w:val="white"/>
        </w:rPr>
        <w:t>.</w:t>
      </w:r>
      <w:r w:rsidRPr="00DC0F6A">
        <w:rPr>
          <w:sz w:val="24"/>
          <w:szCs w:val="24"/>
          <w:highlight w:val="white"/>
        </w:rPr>
        <w:t>, fonte igual ao do restante do texto, sem negrito.</w:t>
      </w:r>
    </w:p>
    <w:p w14:paraId="723FD493" w14:textId="77777777" w:rsidR="002C6F29" w:rsidRPr="00DC0F6A" w:rsidRDefault="00000000" w:rsidP="00DC0F6A">
      <w:pPr>
        <w:spacing w:line="360" w:lineRule="auto"/>
        <w:ind w:firstLine="720"/>
        <w:rPr>
          <w:sz w:val="24"/>
          <w:szCs w:val="24"/>
          <w:highlight w:val="white"/>
        </w:rPr>
      </w:pPr>
      <w:r w:rsidRPr="00DC0F6A">
        <w:rPr>
          <w:sz w:val="24"/>
          <w:szCs w:val="24"/>
        </w:rPr>
        <w:t xml:space="preserve">Fonte Times New Roman, tamanho 12, ambos lados justificados, espaçamento entre linhas de 1,5. </w:t>
      </w:r>
      <w:r w:rsidRPr="00DC0F6A">
        <w:rPr>
          <w:sz w:val="24"/>
          <w:szCs w:val="24"/>
          <w:highlight w:val="white"/>
        </w:rPr>
        <w:t xml:space="preserve"> </w:t>
      </w:r>
    </w:p>
    <w:p w14:paraId="15CAFB59" w14:textId="77777777" w:rsidR="002C6F29" w:rsidRPr="00DC0F6A" w:rsidRDefault="002C6F29" w:rsidP="00DC0F6A">
      <w:pPr>
        <w:spacing w:line="360" w:lineRule="auto"/>
        <w:rPr>
          <w:sz w:val="24"/>
          <w:szCs w:val="24"/>
        </w:rPr>
      </w:pPr>
    </w:p>
    <w:p w14:paraId="27194732" w14:textId="77777777" w:rsidR="002C6F29" w:rsidRPr="00DC0F6A" w:rsidRDefault="002C6F29" w:rsidP="00DC0F6A">
      <w:pPr>
        <w:spacing w:line="360" w:lineRule="auto"/>
        <w:rPr>
          <w:sz w:val="24"/>
          <w:szCs w:val="24"/>
        </w:rPr>
      </w:pPr>
    </w:p>
    <w:p w14:paraId="0FCD160B" w14:textId="77777777" w:rsidR="002C6F29" w:rsidRPr="00DC0F6A" w:rsidRDefault="00000000" w:rsidP="00DC0F6A">
      <w:pPr>
        <w:spacing w:line="360" w:lineRule="auto"/>
        <w:rPr>
          <w:b/>
          <w:sz w:val="24"/>
          <w:szCs w:val="24"/>
        </w:rPr>
      </w:pPr>
      <w:r w:rsidRPr="00DC0F6A">
        <w:rPr>
          <w:b/>
          <w:sz w:val="24"/>
          <w:szCs w:val="24"/>
        </w:rPr>
        <w:t>4. CONCLUSÕES</w:t>
      </w:r>
    </w:p>
    <w:p w14:paraId="49D36569" w14:textId="77777777" w:rsidR="002C6F29" w:rsidRPr="00DC0F6A" w:rsidRDefault="002C6F29" w:rsidP="00DC0F6A">
      <w:pPr>
        <w:spacing w:line="360" w:lineRule="auto"/>
        <w:rPr>
          <w:sz w:val="24"/>
          <w:szCs w:val="24"/>
        </w:rPr>
      </w:pPr>
    </w:p>
    <w:p w14:paraId="4DE63693" w14:textId="77777777" w:rsidR="002C6F29" w:rsidRPr="00DC0F6A" w:rsidRDefault="00000000" w:rsidP="00DC0F6A">
      <w:pPr>
        <w:spacing w:line="360" w:lineRule="auto"/>
        <w:ind w:firstLine="720"/>
        <w:rPr>
          <w:sz w:val="24"/>
          <w:szCs w:val="24"/>
        </w:rPr>
      </w:pPr>
      <w:r w:rsidRPr="00DC0F6A">
        <w:rPr>
          <w:sz w:val="24"/>
          <w:szCs w:val="24"/>
        </w:rPr>
        <w:t xml:space="preserve">Devem basear-se exclusivamente nos resultados do trabalho. Evitar a repetição dos resultados em listagem subsequente, buscando, sim, confrontar o que se obteve com os objetivos inicialmente estabelecidos. Fonte Times New Roman, tamanho 12, ambos lados justificados, espaçamento entre linhas de 1,5. </w:t>
      </w:r>
    </w:p>
    <w:p w14:paraId="0DD1BEAE" w14:textId="77777777" w:rsidR="002C6F29" w:rsidRPr="00DC0F6A" w:rsidRDefault="002C6F29" w:rsidP="00DC0F6A">
      <w:pPr>
        <w:spacing w:line="360" w:lineRule="auto"/>
        <w:rPr>
          <w:sz w:val="24"/>
          <w:szCs w:val="24"/>
        </w:rPr>
      </w:pPr>
    </w:p>
    <w:p w14:paraId="428CE21E" w14:textId="77777777" w:rsidR="002C6F29" w:rsidRPr="00DC0F6A" w:rsidRDefault="002C6F29" w:rsidP="00DC0F6A">
      <w:pPr>
        <w:spacing w:line="360" w:lineRule="auto"/>
        <w:rPr>
          <w:sz w:val="24"/>
          <w:szCs w:val="24"/>
        </w:rPr>
      </w:pPr>
    </w:p>
    <w:p w14:paraId="31CB68A0" w14:textId="77777777" w:rsidR="002C6F29" w:rsidRPr="00DC0F6A" w:rsidRDefault="00000000" w:rsidP="00DC0F6A">
      <w:pPr>
        <w:spacing w:line="360" w:lineRule="auto"/>
        <w:rPr>
          <w:sz w:val="24"/>
          <w:szCs w:val="24"/>
        </w:rPr>
      </w:pPr>
      <w:r w:rsidRPr="00DC0F6A">
        <w:rPr>
          <w:b/>
          <w:sz w:val="24"/>
          <w:szCs w:val="24"/>
        </w:rPr>
        <w:t>5. REFERÊNCIAS</w:t>
      </w:r>
    </w:p>
    <w:p w14:paraId="63797FCA" w14:textId="77777777" w:rsidR="002C6F29" w:rsidRPr="00DC0F6A" w:rsidRDefault="002C6F29" w:rsidP="00DC0F6A">
      <w:pPr>
        <w:spacing w:line="360" w:lineRule="auto"/>
        <w:ind w:firstLine="709"/>
        <w:rPr>
          <w:sz w:val="24"/>
          <w:szCs w:val="24"/>
        </w:rPr>
      </w:pPr>
    </w:p>
    <w:p w14:paraId="47285507" w14:textId="77777777" w:rsidR="002C6F29" w:rsidRPr="00DC0F6A" w:rsidRDefault="00000000" w:rsidP="00DC0F6A">
      <w:pPr>
        <w:spacing w:line="360" w:lineRule="auto"/>
        <w:ind w:firstLine="708"/>
        <w:rPr>
          <w:sz w:val="24"/>
          <w:szCs w:val="24"/>
          <w:highlight w:val="white"/>
        </w:rPr>
      </w:pPr>
      <w:bookmarkStart w:id="0" w:name="_heading=h.30j0zll" w:colFirst="0" w:colLast="0"/>
      <w:bookmarkEnd w:id="0"/>
      <w:r w:rsidRPr="00DC0F6A">
        <w:rPr>
          <w:sz w:val="24"/>
          <w:szCs w:val="24"/>
          <w:highlight w:val="white"/>
        </w:rPr>
        <w:t>Espaçamento entre linhas simples, fonte 12 Times New Roman, um espaço simples entre uma referência e outra, recurso tipográfico negrito, corpo alinhado à esquerda (sem justificar), ordem alfabética. Lembrando que todas as citações realizadas no resumo expandido devem estar referenciadas neste tópico, bem como que aqui só podem constar, de fato, obras que foram citadas e realmente usadas ao longo do texto. Logo, deve existir correspondência EXATA entre as obras citadas e as obras referenciadas.</w:t>
      </w:r>
    </w:p>
    <w:p w14:paraId="7152D5EA" w14:textId="77777777" w:rsidR="002C6F29" w:rsidRPr="00DC0F6A" w:rsidRDefault="00000000" w:rsidP="00DC0F6A">
      <w:pPr>
        <w:spacing w:line="360" w:lineRule="auto"/>
        <w:ind w:firstLine="708"/>
        <w:rPr>
          <w:sz w:val="24"/>
          <w:szCs w:val="24"/>
          <w:highlight w:val="white"/>
        </w:rPr>
      </w:pPr>
      <w:r w:rsidRPr="00DC0F6A">
        <w:rPr>
          <w:sz w:val="24"/>
          <w:szCs w:val="24"/>
          <w:highlight w:val="white"/>
        </w:rPr>
        <w:t>Seguir os exemplos abaixo:</w:t>
      </w:r>
    </w:p>
    <w:p w14:paraId="11E57330" w14:textId="77777777" w:rsidR="002C6F29" w:rsidRPr="00DC0F6A" w:rsidRDefault="002C6F29">
      <w:pPr>
        <w:spacing w:line="360" w:lineRule="auto"/>
        <w:rPr>
          <w:sz w:val="24"/>
          <w:szCs w:val="24"/>
          <w:highlight w:val="white"/>
        </w:rPr>
      </w:pPr>
    </w:p>
    <w:p w14:paraId="2A80B19C" w14:textId="77777777" w:rsidR="002C6F29" w:rsidRPr="00DC0F6A" w:rsidRDefault="00000000">
      <w:pPr>
        <w:spacing w:line="240" w:lineRule="auto"/>
        <w:rPr>
          <w:b/>
          <w:sz w:val="24"/>
          <w:szCs w:val="24"/>
          <w:highlight w:val="white"/>
        </w:rPr>
      </w:pPr>
      <w:r w:rsidRPr="00DC0F6A">
        <w:rPr>
          <w:b/>
          <w:sz w:val="24"/>
          <w:szCs w:val="24"/>
          <w:highlight w:val="white"/>
        </w:rPr>
        <w:t>Artigo:</w:t>
      </w:r>
    </w:p>
    <w:p w14:paraId="262A77DA" w14:textId="77777777" w:rsidR="002C6F29" w:rsidRPr="00DC0F6A" w:rsidRDefault="00000000" w:rsidP="00DC0F6A">
      <w:pPr>
        <w:spacing w:line="240" w:lineRule="auto"/>
        <w:jc w:val="left"/>
        <w:rPr>
          <w:sz w:val="24"/>
          <w:szCs w:val="24"/>
        </w:rPr>
      </w:pPr>
      <w:r w:rsidRPr="00DC0F6A">
        <w:rPr>
          <w:sz w:val="24"/>
          <w:szCs w:val="24"/>
        </w:rPr>
        <w:t>OLIVEIRA, Dalila Andrade. Regulação educativa na América Latina: repercussões sobre a</w:t>
      </w:r>
    </w:p>
    <w:p w14:paraId="4644B94A" w14:textId="77777777" w:rsidR="002C6F29" w:rsidRPr="00DC0F6A" w:rsidRDefault="00000000" w:rsidP="00DC0F6A">
      <w:pPr>
        <w:spacing w:line="240" w:lineRule="auto"/>
        <w:jc w:val="left"/>
        <w:rPr>
          <w:sz w:val="24"/>
          <w:szCs w:val="24"/>
        </w:rPr>
      </w:pPr>
      <w:r w:rsidRPr="00DC0F6A">
        <w:rPr>
          <w:sz w:val="24"/>
          <w:szCs w:val="24"/>
        </w:rPr>
        <w:t xml:space="preserve">identidade dos trabalhadores docentes. </w:t>
      </w:r>
      <w:r w:rsidRPr="00DC0F6A">
        <w:rPr>
          <w:b/>
          <w:sz w:val="24"/>
          <w:szCs w:val="24"/>
        </w:rPr>
        <w:t>Educação em Revista</w:t>
      </w:r>
      <w:r w:rsidRPr="00DC0F6A">
        <w:rPr>
          <w:sz w:val="24"/>
          <w:szCs w:val="24"/>
        </w:rPr>
        <w:t>, Belo Horizonte, v. 44. p. 209-227. dez. 2006. Disponível em: https://www.scielo.br/j/edur/a/PBxVTPKfBjQgNKH6GVn34ym/</w:t>
      </w:r>
    </w:p>
    <w:p w14:paraId="55853694" w14:textId="77777777" w:rsidR="002C6F29" w:rsidRPr="00DC0F6A" w:rsidRDefault="00000000" w:rsidP="00DC0F6A">
      <w:pPr>
        <w:spacing w:line="240" w:lineRule="auto"/>
        <w:rPr>
          <w:sz w:val="24"/>
          <w:szCs w:val="24"/>
        </w:rPr>
      </w:pPr>
      <w:r w:rsidRPr="00DC0F6A">
        <w:rPr>
          <w:sz w:val="24"/>
          <w:szCs w:val="24"/>
        </w:rPr>
        <w:t>abstract/?</w:t>
      </w:r>
      <w:proofErr w:type="spellStart"/>
      <w:r w:rsidRPr="00DC0F6A">
        <w:rPr>
          <w:sz w:val="24"/>
          <w:szCs w:val="24"/>
        </w:rPr>
        <w:t>lang</w:t>
      </w:r>
      <w:proofErr w:type="spellEnd"/>
      <w:r w:rsidRPr="00DC0F6A">
        <w:rPr>
          <w:sz w:val="24"/>
          <w:szCs w:val="24"/>
        </w:rPr>
        <w:t>=</w:t>
      </w:r>
      <w:proofErr w:type="spellStart"/>
      <w:r w:rsidRPr="00DC0F6A">
        <w:rPr>
          <w:sz w:val="24"/>
          <w:szCs w:val="24"/>
        </w:rPr>
        <w:t>pt</w:t>
      </w:r>
      <w:proofErr w:type="spellEnd"/>
      <w:r w:rsidRPr="00DC0F6A">
        <w:rPr>
          <w:sz w:val="24"/>
          <w:szCs w:val="24"/>
        </w:rPr>
        <w:t>. Acesso em: 08 dez. 2022.</w:t>
      </w:r>
    </w:p>
    <w:p w14:paraId="728BBEC7" w14:textId="77777777" w:rsidR="002C6F29" w:rsidRPr="00DC0F6A" w:rsidRDefault="002C6F29">
      <w:pPr>
        <w:spacing w:line="240" w:lineRule="auto"/>
        <w:rPr>
          <w:sz w:val="24"/>
          <w:szCs w:val="24"/>
        </w:rPr>
      </w:pPr>
    </w:p>
    <w:p w14:paraId="7622D186" w14:textId="77777777" w:rsidR="002C6F29" w:rsidRPr="00DC0F6A" w:rsidRDefault="00000000">
      <w:pPr>
        <w:spacing w:line="240" w:lineRule="auto"/>
        <w:rPr>
          <w:b/>
          <w:sz w:val="24"/>
          <w:szCs w:val="24"/>
        </w:rPr>
      </w:pPr>
      <w:r w:rsidRPr="00DC0F6A">
        <w:rPr>
          <w:b/>
          <w:sz w:val="24"/>
          <w:szCs w:val="24"/>
        </w:rPr>
        <w:t>Dissertações e teses:</w:t>
      </w:r>
    </w:p>
    <w:p w14:paraId="30CCFDFD" w14:textId="77777777" w:rsidR="002C6F29" w:rsidRPr="00DC0F6A" w:rsidRDefault="00000000">
      <w:pPr>
        <w:spacing w:line="240" w:lineRule="auto"/>
        <w:rPr>
          <w:color w:val="00000A"/>
          <w:sz w:val="24"/>
          <w:szCs w:val="24"/>
        </w:rPr>
      </w:pPr>
      <w:r w:rsidRPr="00DC0F6A">
        <w:rPr>
          <w:color w:val="00000A"/>
          <w:sz w:val="24"/>
          <w:szCs w:val="24"/>
        </w:rPr>
        <w:t xml:space="preserve">MOREIRA, Alexandre. </w:t>
      </w:r>
      <w:r w:rsidRPr="00DC0F6A">
        <w:rPr>
          <w:b/>
          <w:color w:val="00000A"/>
          <w:sz w:val="24"/>
          <w:szCs w:val="24"/>
        </w:rPr>
        <w:t>Formação e atuação do bacharel-professor na área de telecomunicações do Instituto Federal de Santa Catarina</w:t>
      </w:r>
      <w:r w:rsidRPr="00DC0F6A">
        <w:rPr>
          <w:color w:val="00000A"/>
          <w:sz w:val="24"/>
          <w:szCs w:val="24"/>
        </w:rPr>
        <w:t xml:space="preserve"> </w:t>
      </w:r>
      <w:r w:rsidRPr="00DC0F6A">
        <w:rPr>
          <w:b/>
          <w:color w:val="00000A"/>
          <w:sz w:val="24"/>
          <w:szCs w:val="24"/>
        </w:rPr>
        <w:t>– Câmpus São José</w:t>
      </w:r>
      <w:r w:rsidRPr="00DC0F6A">
        <w:rPr>
          <w:color w:val="00000A"/>
          <w:sz w:val="24"/>
          <w:szCs w:val="24"/>
        </w:rPr>
        <w:t xml:space="preserve">. Dissertação (Mestrado em Educação) – Faculdade de Educação – Universidade Estadual de Campinas, </w:t>
      </w:r>
      <w:r w:rsidRPr="00DC0F6A">
        <w:rPr>
          <w:color w:val="00000A"/>
          <w:sz w:val="24"/>
          <w:szCs w:val="24"/>
        </w:rPr>
        <w:lastRenderedPageBreak/>
        <w:t xml:space="preserve">Campinas, 2012. Disponível em: </w:t>
      </w:r>
      <w:hyperlink r:id="rId9">
        <w:r w:rsidRPr="00DC0F6A">
          <w:rPr>
            <w:color w:val="0000FF"/>
            <w:sz w:val="24"/>
            <w:szCs w:val="24"/>
            <w:u w:val="single"/>
          </w:rPr>
          <w:t>http://repositorio.unicamp.br/jspui/handle/REPOSIP/250926</w:t>
        </w:r>
      </w:hyperlink>
      <w:r w:rsidRPr="00DC0F6A">
        <w:rPr>
          <w:color w:val="00000A"/>
          <w:sz w:val="24"/>
          <w:szCs w:val="24"/>
        </w:rPr>
        <w:t>. Acesso em: 06 out. 2021.</w:t>
      </w:r>
    </w:p>
    <w:p w14:paraId="43389393" w14:textId="77777777" w:rsidR="002C6F29" w:rsidRPr="00DC0F6A" w:rsidRDefault="002C6F29">
      <w:pPr>
        <w:spacing w:line="240" w:lineRule="auto"/>
        <w:rPr>
          <w:color w:val="00000A"/>
          <w:sz w:val="24"/>
          <w:szCs w:val="24"/>
        </w:rPr>
      </w:pPr>
    </w:p>
    <w:p w14:paraId="6C823EDF" w14:textId="77777777" w:rsidR="002C6F29" w:rsidRPr="00DC0F6A" w:rsidRDefault="00000000">
      <w:pPr>
        <w:spacing w:line="240" w:lineRule="auto"/>
        <w:rPr>
          <w:sz w:val="24"/>
          <w:szCs w:val="24"/>
        </w:rPr>
      </w:pPr>
      <w:r w:rsidRPr="00DC0F6A">
        <w:rPr>
          <w:sz w:val="24"/>
          <w:szCs w:val="24"/>
          <w:highlight w:val="white"/>
        </w:rPr>
        <w:t>SARTORI, Ari José. </w:t>
      </w:r>
      <w:r w:rsidRPr="00DC0F6A">
        <w:rPr>
          <w:b/>
          <w:sz w:val="24"/>
          <w:szCs w:val="24"/>
          <w:highlight w:val="white"/>
        </w:rPr>
        <w:t>A "experiência" como mediadora no ensino da antropologia para quem não vai ser antropólogo</w:t>
      </w:r>
      <w:r w:rsidRPr="00DC0F6A">
        <w:rPr>
          <w:sz w:val="24"/>
          <w:szCs w:val="24"/>
        </w:rPr>
        <w:t>.</w:t>
      </w:r>
      <w:r w:rsidRPr="00DC0F6A">
        <w:rPr>
          <w:sz w:val="24"/>
          <w:szCs w:val="24"/>
          <w:highlight w:val="white"/>
        </w:rPr>
        <w:t xml:space="preserve"> Tese (Doutorado em Antropologia Social) – Universidade Federal de Santa Catarina, Florianópolis, 2010. Disponível em</w:t>
      </w:r>
      <w:r w:rsidRPr="00DC0F6A">
        <w:rPr>
          <w:color w:val="333333"/>
          <w:sz w:val="24"/>
          <w:szCs w:val="24"/>
          <w:highlight w:val="white"/>
        </w:rPr>
        <w:t xml:space="preserve">: </w:t>
      </w:r>
      <w:hyperlink r:id="rId10">
        <w:r w:rsidRPr="00DC0F6A">
          <w:rPr>
            <w:color w:val="0000FF"/>
            <w:sz w:val="24"/>
            <w:szCs w:val="24"/>
            <w:u w:val="single"/>
          </w:rPr>
          <w:t>278537.pdf (ufsc.br)</w:t>
        </w:r>
      </w:hyperlink>
      <w:r w:rsidRPr="00DC0F6A">
        <w:rPr>
          <w:sz w:val="24"/>
          <w:szCs w:val="24"/>
        </w:rPr>
        <w:t>. Acesso em: 21 abr. 2022.</w:t>
      </w:r>
    </w:p>
    <w:p w14:paraId="5BB2F45C" w14:textId="77777777" w:rsidR="002C6F29" w:rsidRPr="00DC0F6A" w:rsidRDefault="002C6F29">
      <w:pPr>
        <w:spacing w:line="240" w:lineRule="auto"/>
        <w:rPr>
          <w:sz w:val="24"/>
          <w:szCs w:val="24"/>
        </w:rPr>
      </w:pPr>
    </w:p>
    <w:p w14:paraId="7B55574B" w14:textId="77777777" w:rsidR="002C6F29" w:rsidRPr="00DC0F6A" w:rsidRDefault="00000000">
      <w:pPr>
        <w:spacing w:line="240" w:lineRule="auto"/>
        <w:rPr>
          <w:b/>
          <w:sz w:val="24"/>
          <w:szCs w:val="24"/>
          <w:highlight w:val="white"/>
        </w:rPr>
      </w:pPr>
      <w:r w:rsidRPr="00DC0F6A">
        <w:rPr>
          <w:b/>
          <w:sz w:val="24"/>
          <w:szCs w:val="24"/>
          <w:highlight w:val="white"/>
        </w:rPr>
        <w:t>Livro:</w:t>
      </w:r>
    </w:p>
    <w:p w14:paraId="1402CB57" w14:textId="77777777" w:rsidR="002C6F29" w:rsidRPr="00DC0F6A" w:rsidRDefault="00000000">
      <w:pPr>
        <w:spacing w:line="240" w:lineRule="auto"/>
        <w:rPr>
          <w:sz w:val="24"/>
          <w:szCs w:val="24"/>
        </w:rPr>
      </w:pPr>
      <w:r w:rsidRPr="00DC0F6A">
        <w:rPr>
          <w:sz w:val="24"/>
          <w:szCs w:val="24"/>
        </w:rPr>
        <w:t xml:space="preserve">BOURDIEU, Pierre. </w:t>
      </w:r>
      <w:r w:rsidRPr="00DC0F6A">
        <w:rPr>
          <w:b/>
          <w:sz w:val="24"/>
          <w:szCs w:val="24"/>
        </w:rPr>
        <w:t>Razões práticas:</w:t>
      </w:r>
      <w:r w:rsidRPr="00DC0F6A">
        <w:rPr>
          <w:sz w:val="24"/>
          <w:szCs w:val="24"/>
        </w:rPr>
        <w:t xml:space="preserve"> sobre a teoria da ação. 11 ed. Campinas, SP: Papirus, 2011.</w:t>
      </w:r>
    </w:p>
    <w:p w14:paraId="4A3F7C15" w14:textId="77777777" w:rsidR="002C6F29" w:rsidRPr="00DC0F6A" w:rsidRDefault="002C6F29">
      <w:pPr>
        <w:spacing w:line="240" w:lineRule="auto"/>
        <w:rPr>
          <w:sz w:val="24"/>
          <w:szCs w:val="24"/>
        </w:rPr>
      </w:pPr>
    </w:p>
    <w:p w14:paraId="0088034E" w14:textId="77777777" w:rsidR="002C6F29" w:rsidRPr="00DC0F6A" w:rsidRDefault="00000000">
      <w:pPr>
        <w:spacing w:line="240" w:lineRule="auto"/>
        <w:rPr>
          <w:b/>
          <w:sz w:val="24"/>
          <w:szCs w:val="24"/>
        </w:rPr>
      </w:pPr>
      <w:r w:rsidRPr="00DC0F6A">
        <w:rPr>
          <w:b/>
          <w:sz w:val="24"/>
          <w:szCs w:val="24"/>
        </w:rPr>
        <w:t>Capítulo de livro:</w:t>
      </w:r>
    </w:p>
    <w:p w14:paraId="7CF37A5C" w14:textId="77777777" w:rsidR="002C6F29" w:rsidRPr="00DC0F6A" w:rsidRDefault="00000000">
      <w:pPr>
        <w:keepLines/>
        <w:spacing w:line="240" w:lineRule="auto"/>
        <w:rPr>
          <w:sz w:val="24"/>
          <w:szCs w:val="24"/>
        </w:rPr>
      </w:pPr>
      <w:r w:rsidRPr="00DC0F6A">
        <w:rPr>
          <w:sz w:val="24"/>
          <w:szCs w:val="24"/>
        </w:rPr>
        <w:t xml:space="preserve">BOURDIEU, Pierre. Os três estados do capital cultural. </w:t>
      </w:r>
      <w:r w:rsidRPr="00DC0F6A">
        <w:rPr>
          <w:i/>
          <w:sz w:val="24"/>
          <w:szCs w:val="24"/>
        </w:rPr>
        <w:t>In</w:t>
      </w:r>
      <w:r w:rsidRPr="00DC0F6A">
        <w:rPr>
          <w:sz w:val="24"/>
          <w:szCs w:val="24"/>
        </w:rPr>
        <w:t>: NOGUEIRA, Maria A. e CATANI, Afrânio. (</w:t>
      </w:r>
      <w:proofErr w:type="spellStart"/>
      <w:r w:rsidRPr="00DC0F6A">
        <w:rPr>
          <w:sz w:val="24"/>
          <w:szCs w:val="24"/>
        </w:rPr>
        <w:t>Orgs</w:t>
      </w:r>
      <w:proofErr w:type="spellEnd"/>
      <w:r w:rsidRPr="00DC0F6A">
        <w:rPr>
          <w:sz w:val="24"/>
          <w:szCs w:val="24"/>
        </w:rPr>
        <w:t xml:space="preserve">.) </w:t>
      </w:r>
      <w:r w:rsidRPr="00DC0F6A">
        <w:rPr>
          <w:b/>
          <w:sz w:val="24"/>
          <w:szCs w:val="24"/>
        </w:rPr>
        <w:t>Pierre Bourdieu</w:t>
      </w:r>
      <w:r w:rsidRPr="00DC0F6A">
        <w:rPr>
          <w:sz w:val="24"/>
          <w:szCs w:val="24"/>
        </w:rPr>
        <w:t>: escritos de educação. 16. ed. Petrópolis, RJ: Vozes, 2015a, p. 79-88.</w:t>
      </w:r>
    </w:p>
    <w:p w14:paraId="23AA1003" w14:textId="77777777" w:rsidR="002C6F29" w:rsidRPr="00DC0F6A" w:rsidRDefault="002C6F29">
      <w:pPr>
        <w:spacing w:line="240" w:lineRule="auto"/>
        <w:rPr>
          <w:sz w:val="24"/>
          <w:szCs w:val="24"/>
          <w:highlight w:val="white"/>
        </w:rPr>
      </w:pPr>
    </w:p>
    <w:p w14:paraId="4E351A61" w14:textId="77777777" w:rsidR="002C6F29" w:rsidRPr="00DC0F6A" w:rsidRDefault="00000000">
      <w:pPr>
        <w:spacing w:line="240" w:lineRule="auto"/>
        <w:rPr>
          <w:b/>
          <w:sz w:val="24"/>
          <w:szCs w:val="24"/>
          <w:highlight w:val="white"/>
        </w:rPr>
      </w:pPr>
      <w:r w:rsidRPr="00DC0F6A">
        <w:rPr>
          <w:b/>
          <w:sz w:val="24"/>
          <w:szCs w:val="24"/>
          <w:highlight w:val="white"/>
        </w:rPr>
        <w:t>Legislação:</w:t>
      </w:r>
    </w:p>
    <w:p w14:paraId="6641EC87" w14:textId="77777777" w:rsidR="002C6F29" w:rsidRPr="00DC0F6A" w:rsidRDefault="00000000">
      <w:pPr>
        <w:keepLines/>
        <w:spacing w:line="240" w:lineRule="auto"/>
        <w:rPr>
          <w:sz w:val="24"/>
          <w:szCs w:val="24"/>
        </w:rPr>
      </w:pPr>
      <w:r w:rsidRPr="00DC0F6A">
        <w:rPr>
          <w:color w:val="00000A"/>
          <w:sz w:val="24"/>
          <w:szCs w:val="24"/>
        </w:rPr>
        <w:t xml:space="preserve">BRASIL. </w:t>
      </w:r>
      <w:r w:rsidRPr="00DC0F6A">
        <w:rPr>
          <w:b/>
          <w:color w:val="00000A"/>
          <w:sz w:val="24"/>
          <w:szCs w:val="24"/>
        </w:rPr>
        <w:t>Resolução CNE/CEB n° 02/1997</w:t>
      </w:r>
      <w:r w:rsidRPr="00DC0F6A">
        <w:rPr>
          <w:color w:val="00000A"/>
          <w:sz w:val="24"/>
          <w:szCs w:val="24"/>
        </w:rPr>
        <w:t xml:space="preserve">. </w:t>
      </w:r>
      <w:r w:rsidRPr="00DC0F6A">
        <w:rPr>
          <w:sz w:val="24"/>
          <w:szCs w:val="24"/>
        </w:rPr>
        <w:t xml:space="preserve">Dispõe sobre os programas especiais de formação pedagógica de docentes para as disciplinas do currículo do ensino fundamental, do ensino médio e da educação profissional em nível médio. Brasília, Câmara de Educação Básica do Conselho Nacional de Educação, 1997. Disponível em: </w:t>
      </w:r>
      <w:hyperlink r:id="rId11">
        <w:r w:rsidRPr="00DC0F6A">
          <w:rPr>
            <w:color w:val="0000FF"/>
            <w:sz w:val="24"/>
            <w:szCs w:val="24"/>
            <w:u w:val="single"/>
          </w:rPr>
          <w:t>RCNE_CEB02_97.pdf (mec.gov.br)</w:t>
        </w:r>
      </w:hyperlink>
      <w:r w:rsidRPr="00DC0F6A">
        <w:rPr>
          <w:sz w:val="24"/>
          <w:szCs w:val="24"/>
        </w:rPr>
        <w:t>. Acesso em: 14 fev. 2022.</w:t>
      </w:r>
    </w:p>
    <w:p w14:paraId="0A1BE976" w14:textId="77777777" w:rsidR="002C6F29" w:rsidRPr="00DC0F6A" w:rsidRDefault="002C6F29">
      <w:pPr>
        <w:keepLines/>
        <w:spacing w:line="240" w:lineRule="auto"/>
        <w:rPr>
          <w:color w:val="00000A"/>
          <w:sz w:val="24"/>
          <w:szCs w:val="24"/>
        </w:rPr>
      </w:pPr>
    </w:p>
    <w:p w14:paraId="6BD8155A" w14:textId="77777777" w:rsidR="002C6F29" w:rsidRPr="00DC0F6A" w:rsidRDefault="00000000">
      <w:pPr>
        <w:keepLines/>
        <w:spacing w:line="240" w:lineRule="auto"/>
        <w:rPr>
          <w:color w:val="00000A"/>
          <w:sz w:val="24"/>
          <w:szCs w:val="24"/>
        </w:rPr>
      </w:pPr>
      <w:r w:rsidRPr="00DC0F6A">
        <w:rPr>
          <w:color w:val="00000A"/>
          <w:sz w:val="24"/>
          <w:szCs w:val="24"/>
        </w:rPr>
        <w:t xml:space="preserve">BRASIL. </w:t>
      </w:r>
      <w:r w:rsidRPr="00DC0F6A">
        <w:rPr>
          <w:b/>
          <w:color w:val="00000A"/>
          <w:sz w:val="24"/>
          <w:szCs w:val="24"/>
        </w:rPr>
        <w:t>Lei n° 11.892 de 2008</w:t>
      </w:r>
      <w:r w:rsidRPr="00DC0F6A">
        <w:rPr>
          <w:color w:val="00000A"/>
          <w:sz w:val="24"/>
          <w:szCs w:val="24"/>
        </w:rPr>
        <w:t xml:space="preserve">. Institui a Rede Federal de Educação Profissional, Científica e Tecnológica, cria os Institutos Federais de Educação, Ciência e Tecnologia, e dá outras providências. Brasília, Presidência da República, 29 de dez. 2008. Disponível em: </w:t>
      </w:r>
      <w:hyperlink r:id="rId12">
        <w:r w:rsidRPr="00DC0F6A">
          <w:rPr>
            <w:sz w:val="24"/>
            <w:szCs w:val="24"/>
          </w:rPr>
          <w:t xml:space="preserve">http:/ </w:t>
        </w:r>
      </w:hyperlink>
      <w:hyperlink r:id="rId13">
        <w:r w:rsidRPr="00DC0F6A">
          <w:rPr>
            <w:color w:val="0000FF"/>
            <w:sz w:val="24"/>
            <w:szCs w:val="24"/>
            <w:u w:val="single"/>
          </w:rPr>
          <w:t>L11892 (planalto.gov.br).</w:t>
        </w:r>
      </w:hyperlink>
      <w:hyperlink r:id="rId14">
        <w:r w:rsidRPr="00DC0F6A">
          <w:rPr>
            <w:sz w:val="24"/>
            <w:szCs w:val="24"/>
          </w:rPr>
          <w:t xml:space="preserve"> </w:t>
        </w:r>
      </w:hyperlink>
      <w:r w:rsidRPr="00DC0F6A">
        <w:rPr>
          <w:color w:val="00000A"/>
          <w:sz w:val="24"/>
          <w:szCs w:val="24"/>
        </w:rPr>
        <w:t xml:space="preserve"> Acesso em: 20 set.  2021.</w:t>
      </w:r>
    </w:p>
    <w:p w14:paraId="5BB81475" w14:textId="77777777" w:rsidR="002C6F29" w:rsidRPr="00DC0F6A" w:rsidRDefault="002C6F29">
      <w:pPr>
        <w:spacing w:line="240" w:lineRule="auto"/>
        <w:rPr>
          <w:sz w:val="24"/>
          <w:szCs w:val="24"/>
          <w:highlight w:val="white"/>
        </w:rPr>
      </w:pPr>
    </w:p>
    <w:p w14:paraId="3FF5A299" w14:textId="77777777" w:rsidR="002C6F29" w:rsidRPr="00DC0F6A" w:rsidRDefault="00000000">
      <w:pPr>
        <w:spacing w:line="240" w:lineRule="auto"/>
        <w:rPr>
          <w:b/>
          <w:sz w:val="24"/>
          <w:szCs w:val="24"/>
          <w:highlight w:val="white"/>
        </w:rPr>
      </w:pPr>
      <w:r w:rsidRPr="00DC0F6A">
        <w:rPr>
          <w:b/>
          <w:sz w:val="24"/>
          <w:szCs w:val="24"/>
          <w:highlight w:val="white"/>
        </w:rPr>
        <w:t>Autor instituição:</w:t>
      </w:r>
    </w:p>
    <w:p w14:paraId="7C349379" w14:textId="67824747" w:rsidR="00DC0F6A" w:rsidRDefault="00000000" w:rsidP="00DC0F6A">
      <w:pPr>
        <w:spacing w:line="240" w:lineRule="auto"/>
        <w:rPr>
          <w:sz w:val="24"/>
          <w:szCs w:val="24"/>
        </w:rPr>
      </w:pPr>
      <w:r w:rsidRPr="00DC0F6A">
        <w:rPr>
          <w:sz w:val="24"/>
          <w:szCs w:val="24"/>
        </w:rPr>
        <w:t xml:space="preserve">INSTITUTO BRASILEIRO DE GEOGRAFIA E ESTATÍSTICA. IBGE. </w:t>
      </w:r>
      <w:r w:rsidRPr="00DC0F6A">
        <w:rPr>
          <w:b/>
          <w:sz w:val="24"/>
          <w:szCs w:val="24"/>
        </w:rPr>
        <w:t>Síntese de indicadores sociais:</w:t>
      </w:r>
      <w:r w:rsidRPr="00DC0F6A">
        <w:rPr>
          <w:sz w:val="24"/>
          <w:szCs w:val="24"/>
        </w:rPr>
        <w:t xml:space="preserve"> uma análise das condições de vida da população brasileira: 2020. Coordenação de população e indicadores sociais, Rio de Janeiro, IBGE, 2020. Disponível em: </w:t>
      </w:r>
      <w:hyperlink r:id="rId15" w:anchor=":~:text=A%20publica%C3%A7%C3%A3o%20S%C3%ADntese%20de%20indicadores%20sociais%3A%20uma%20an%C3%A1lise,de%20indicadores%20atualizados%20sobre%20temas%20estruturantes%20dessa%20realidade.">
        <w:r w:rsidRPr="00DC0F6A">
          <w:rPr>
            <w:color w:val="0000FF"/>
            <w:sz w:val="24"/>
            <w:szCs w:val="24"/>
            <w:u w:val="single"/>
          </w:rPr>
          <w:t>03122021093116-ibge.sintese.de.indicadores.sociais.2020.pdf (sigas.pe.gov.br)</w:t>
        </w:r>
      </w:hyperlink>
      <w:r w:rsidRPr="00DC0F6A">
        <w:rPr>
          <w:sz w:val="24"/>
          <w:szCs w:val="24"/>
        </w:rPr>
        <w:t>. Acesso em: 04 maio 2022.</w:t>
      </w:r>
    </w:p>
    <w:p w14:paraId="0BF54BC8" w14:textId="77777777" w:rsidR="00DC0F6A" w:rsidRDefault="00DC0F6A">
      <w:pPr>
        <w:suppressAutoHyphens w:val="0"/>
        <w:rPr>
          <w:sz w:val="24"/>
          <w:szCs w:val="24"/>
        </w:rPr>
      </w:pPr>
      <w:r>
        <w:rPr>
          <w:sz w:val="24"/>
          <w:szCs w:val="24"/>
        </w:rPr>
        <w:br w:type="page"/>
      </w:r>
    </w:p>
    <w:p w14:paraId="49088926" w14:textId="5C68FB17" w:rsidR="00DC0F6A" w:rsidRDefault="00DC0F6A">
      <w:pPr>
        <w:suppressAutoHyphens w:val="0"/>
        <w:rPr>
          <w:sz w:val="24"/>
          <w:szCs w:val="24"/>
        </w:rPr>
      </w:pPr>
      <w:r>
        <w:rPr>
          <w:sz w:val="24"/>
          <w:szCs w:val="24"/>
        </w:rPr>
        <w:lastRenderedPageBreak/>
        <w:br w:type="page"/>
      </w:r>
    </w:p>
    <w:p w14:paraId="42758D7A" w14:textId="32C15F48" w:rsidR="00DC0F6A" w:rsidRDefault="00DC0F6A">
      <w:pPr>
        <w:suppressAutoHyphens w:val="0"/>
        <w:rPr>
          <w:sz w:val="24"/>
          <w:szCs w:val="24"/>
        </w:rPr>
      </w:pPr>
      <w:r>
        <w:rPr>
          <w:sz w:val="24"/>
          <w:szCs w:val="24"/>
        </w:rPr>
        <w:lastRenderedPageBreak/>
        <w:br w:type="page"/>
      </w:r>
    </w:p>
    <w:p w14:paraId="3F711E74" w14:textId="77777777" w:rsidR="00AB4189" w:rsidRPr="00DC0F6A" w:rsidRDefault="00AB4189" w:rsidP="00DC0F6A">
      <w:pPr>
        <w:spacing w:line="240" w:lineRule="auto"/>
        <w:rPr>
          <w:sz w:val="24"/>
          <w:szCs w:val="24"/>
        </w:rPr>
      </w:pPr>
    </w:p>
    <w:sectPr w:rsidR="00AB4189" w:rsidRPr="00DC0F6A" w:rsidSect="00473C13">
      <w:footerReference w:type="default" r:id="rId16"/>
      <w:headerReference w:type="first" r:id="rId17"/>
      <w:footerReference w:type="first" r:id="rId18"/>
      <w:pgSz w:w="11906" w:h="16838"/>
      <w:pgMar w:top="1701"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2F9DC" w14:textId="77777777" w:rsidR="005C614F" w:rsidRDefault="005C614F">
      <w:pPr>
        <w:spacing w:line="240" w:lineRule="auto"/>
      </w:pPr>
      <w:r>
        <w:separator/>
      </w:r>
    </w:p>
  </w:endnote>
  <w:endnote w:type="continuationSeparator" w:id="0">
    <w:p w14:paraId="04260141" w14:textId="77777777" w:rsidR="005C614F" w:rsidRDefault="005C6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76C5" w14:textId="77777777" w:rsidR="00DC0F6A" w:rsidRDefault="00DC0F6A">
    <w:pPr>
      <w:pBdr>
        <w:top w:val="nil"/>
        <w:left w:val="nil"/>
        <w:bottom w:val="nil"/>
        <w:right w:val="nil"/>
        <w:between w:val="nil"/>
      </w:pBdr>
      <w:tabs>
        <w:tab w:val="center" w:pos="4419"/>
        <w:tab w:val="right" w:pos="8838"/>
      </w:tabs>
      <w:jc w:val="left"/>
      <w:rPr>
        <w:sz w:val="20"/>
        <w:szCs w:val="20"/>
      </w:rPr>
    </w:pPr>
  </w:p>
  <w:p w14:paraId="4E36CCF8" w14:textId="219D20C9" w:rsidR="002C6F29" w:rsidRPr="00DC0F6A" w:rsidRDefault="00000000">
    <w:pPr>
      <w:pBdr>
        <w:top w:val="nil"/>
        <w:left w:val="nil"/>
        <w:bottom w:val="nil"/>
        <w:right w:val="nil"/>
        <w:between w:val="nil"/>
      </w:pBdr>
      <w:tabs>
        <w:tab w:val="center" w:pos="4419"/>
        <w:tab w:val="right" w:pos="8838"/>
      </w:tabs>
      <w:jc w:val="left"/>
      <w:rPr>
        <w:color w:val="000000"/>
        <w:sz w:val="20"/>
        <w:szCs w:val="20"/>
      </w:rPr>
    </w:pPr>
    <w:r w:rsidRPr="00DC0F6A">
      <w:rPr>
        <w:sz w:val="20"/>
        <w:szCs w:val="20"/>
      </w:rPr>
      <w:t>II SECJO -</w:t>
    </w:r>
    <w:r w:rsidRPr="00DC0F6A">
      <w:rPr>
        <w:color w:val="000000"/>
        <w:sz w:val="20"/>
        <w:szCs w:val="20"/>
      </w:rPr>
      <w:t xml:space="preserve"> 202</w:t>
    </w:r>
    <w:r w:rsidRPr="00DC0F6A">
      <w:rPr>
        <w:sz w:val="20"/>
        <w:szCs w:val="20"/>
      </w:rPr>
      <w:t>4</w:t>
    </w:r>
    <w:r w:rsidRPr="00DC0F6A">
      <w:rPr>
        <w:color w:val="000000"/>
        <w:sz w:val="20"/>
        <w:szCs w:val="20"/>
      </w:rPr>
      <w:tab/>
    </w:r>
    <w:r w:rsidRPr="00DC0F6A">
      <w:rPr>
        <w:color w:val="000000"/>
        <w:sz w:val="20"/>
        <w:szCs w:val="20"/>
      </w:rPr>
      <w:fldChar w:fldCharType="begin"/>
    </w:r>
    <w:r w:rsidRPr="00DC0F6A">
      <w:rPr>
        <w:color w:val="000000"/>
        <w:sz w:val="20"/>
        <w:szCs w:val="20"/>
      </w:rPr>
      <w:instrText>PAGE</w:instrText>
    </w:r>
    <w:r w:rsidRPr="00DC0F6A">
      <w:rPr>
        <w:color w:val="000000"/>
        <w:sz w:val="20"/>
        <w:szCs w:val="20"/>
      </w:rPr>
      <w:fldChar w:fldCharType="separate"/>
    </w:r>
    <w:r w:rsidR="008A4806" w:rsidRPr="00DC0F6A">
      <w:rPr>
        <w:noProof/>
        <w:color w:val="000000"/>
        <w:sz w:val="20"/>
        <w:szCs w:val="20"/>
      </w:rPr>
      <w:t>2</w:t>
    </w:r>
    <w:r w:rsidRPr="00DC0F6A">
      <w:rPr>
        <w:color w:val="000000"/>
        <w:sz w:val="20"/>
        <w:szCs w:val="20"/>
      </w:rPr>
      <w:fldChar w:fldCharType="end"/>
    </w:r>
    <w:r w:rsidRPr="00DC0F6A">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2CF2" w14:textId="77777777" w:rsidR="00DC0F6A" w:rsidRPr="00DC0F6A" w:rsidRDefault="00DC0F6A">
    <w:pPr>
      <w:pBdr>
        <w:top w:val="nil"/>
        <w:left w:val="nil"/>
        <w:bottom w:val="nil"/>
        <w:right w:val="nil"/>
        <w:between w:val="nil"/>
      </w:pBdr>
      <w:tabs>
        <w:tab w:val="center" w:pos="4419"/>
        <w:tab w:val="right" w:pos="8838"/>
      </w:tabs>
      <w:jc w:val="left"/>
      <w:rPr>
        <w:color w:val="000000"/>
        <w:sz w:val="20"/>
        <w:szCs w:val="20"/>
      </w:rPr>
    </w:pPr>
  </w:p>
  <w:p w14:paraId="4EA62017" w14:textId="77777777" w:rsidR="002C6F29" w:rsidRPr="00DC0F6A" w:rsidRDefault="00000000">
    <w:pPr>
      <w:pBdr>
        <w:top w:val="nil"/>
        <w:left w:val="nil"/>
        <w:bottom w:val="nil"/>
        <w:right w:val="nil"/>
        <w:between w:val="nil"/>
      </w:pBdr>
      <w:tabs>
        <w:tab w:val="center" w:pos="4419"/>
        <w:tab w:val="right" w:pos="8838"/>
      </w:tabs>
      <w:jc w:val="left"/>
      <w:rPr>
        <w:color w:val="000000"/>
        <w:sz w:val="20"/>
        <w:szCs w:val="20"/>
      </w:rPr>
    </w:pPr>
    <w:r w:rsidRPr="00DC0F6A">
      <w:rPr>
        <w:sz w:val="20"/>
        <w:szCs w:val="20"/>
      </w:rPr>
      <w:t>II SECJO -</w:t>
    </w:r>
    <w:r w:rsidRPr="00DC0F6A">
      <w:rPr>
        <w:color w:val="000000"/>
        <w:sz w:val="20"/>
        <w:szCs w:val="20"/>
      </w:rPr>
      <w:t xml:space="preserve"> 202</w:t>
    </w:r>
    <w:r w:rsidRPr="00DC0F6A">
      <w:rPr>
        <w:sz w:val="20"/>
        <w:szCs w:val="20"/>
      </w:rPr>
      <w:t>4</w:t>
    </w:r>
    <w:r w:rsidRPr="00DC0F6A">
      <w:rPr>
        <w:color w:val="000000"/>
        <w:sz w:val="20"/>
        <w:szCs w:val="20"/>
      </w:rPr>
      <w:tab/>
    </w:r>
    <w:r w:rsidRPr="00DC0F6A">
      <w:rPr>
        <w:color w:val="000000"/>
        <w:sz w:val="20"/>
        <w:szCs w:val="20"/>
      </w:rPr>
      <w:fldChar w:fldCharType="begin"/>
    </w:r>
    <w:r w:rsidRPr="00DC0F6A">
      <w:rPr>
        <w:color w:val="000000"/>
        <w:sz w:val="20"/>
        <w:szCs w:val="20"/>
      </w:rPr>
      <w:instrText>PAGE</w:instrText>
    </w:r>
    <w:r w:rsidRPr="00DC0F6A">
      <w:rPr>
        <w:color w:val="000000"/>
        <w:sz w:val="20"/>
        <w:szCs w:val="20"/>
      </w:rPr>
      <w:fldChar w:fldCharType="separate"/>
    </w:r>
    <w:r w:rsidR="008A4806" w:rsidRPr="00DC0F6A">
      <w:rPr>
        <w:noProof/>
        <w:color w:val="000000"/>
        <w:sz w:val="20"/>
        <w:szCs w:val="20"/>
      </w:rPr>
      <w:t>1</w:t>
    </w:r>
    <w:r w:rsidRPr="00DC0F6A">
      <w:rPr>
        <w:color w:val="000000"/>
        <w:sz w:val="20"/>
        <w:szCs w:val="20"/>
      </w:rPr>
      <w:fldChar w:fldCharType="end"/>
    </w:r>
    <w:r w:rsidRPr="00DC0F6A">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FE43B" w14:textId="77777777" w:rsidR="005C614F" w:rsidRDefault="005C614F">
      <w:pPr>
        <w:spacing w:line="240" w:lineRule="auto"/>
      </w:pPr>
      <w:r>
        <w:separator/>
      </w:r>
    </w:p>
  </w:footnote>
  <w:footnote w:type="continuationSeparator" w:id="0">
    <w:p w14:paraId="49796936" w14:textId="77777777" w:rsidR="005C614F" w:rsidRDefault="005C614F">
      <w:pPr>
        <w:spacing w:line="240" w:lineRule="auto"/>
      </w:pPr>
      <w:r>
        <w:continuationSeparator/>
      </w:r>
    </w:p>
  </w:footnote>
  <w:footnote w:id="1">
    <w:p w14:paraId="64059382" w14:textId="39518432" w:rsidR="002C6F29" w:rsidRPr="00DC0F6A" w:rsidRDefault="00000000" w:rsidP="00B63A27">
      <w:pPr>
        <w:spacing w:line="240" w:lineRule="auto"/>
      </w:pPr>
      <w:r w:rsidRPr="00DC0F6A">
        <w:rPr>
          <w:vertAlign w:val="superscript"/>
        </w:rPr>
        <w:footnoteRef/>
      </w:r>
      <w:r w:rsidRPr="00DC0F6A">
        <w:t xml:space="preserve"> Graduanda em Pedagogia, Bolsista PIBIFSP, IFSP, Campus Campos do Jordão, emailautor@ifsp.edu.br. (Times New Roman, 10, Justificado).</w:t>
      </w:r>
    </w:p>
  </w:footnote>
  <w:footnote w:id="2">
    <w:p w14:paraId="1A4470F2" w14:textId="07494723" w:rsidR="002C6F29" w:rsidRPr="00DC0F6A" w:rsidRDefault="00000000" w:rsidP="00B63A27">
      <w:pPr>
        <w:spacing w:line="240" w:lineRule="auto"/>
      </w:pPr>
      <w:r w:rsidRPr="00DC0F6A">
        <w:rPr>
          <w:vertAlign w:val="superscript"/>
        </w:rPr>
        <w:footnoteRef/>
      </w:r>
      <w:r w:rsidRPr="00DC0F6A">
        <w:t xml:space="preserve"> Graduando em Pedagogia, Bolsista PIBIFSP, IFSP, Campus Campos do Jordão, emailautor@ifsp.edu.br. (Times New Roman, 10, Justificado).</w:t>
      </w:r>
    </w:p>
  </w:footnote>
  <w:footnote w:id="3">
    <w:p w14:paraId="4EADC31D" w14:textId="77777777" w:rsidR="002C6F29" w:rsidRPr="00DC0F6A" w:rsidRDefault="00000000">
      <w:pPr>
        <w:pBdr>
          <w:top w:val="nil"/>
          <w:left w:val="nil"/>
          <w:bottom w:val="nil"/>
          <w:right w:val="nil"/>
          <w:between w:val="nil"/>
        </w:pBdr>
        <w:spacing w:line="240" w:lineRule="auto"/>
        <w:rPr>
          <w:color w:val="000000"/>
        </w:rPr>
      </w:pPr>
      <w:r w:rsidRPr="00DC0F6A">
        <w:rPr>
          <w:vertAlign w:val="superscript"/>
        </w:rPr>
        <w:footnoteRef/>
      </w:r>
      <w:r w:rsidRPr="00DC0F6A">
        <w:rPr>
          <w:color w:val="000000"/>
        </w:rPr>
        <w:t xml:space="preserve"> Prof. Dr. </w:t>
      </w:r>
      <w:proofErr w:type="spellStart"/>
      <w:r w:rsidRPr="00DC0F6A">
        <w:rPr>
          <w:color w:val="000000"/>
        </w:rPr>
        <w:t>xxxxx</w:t>
      </w:r>
      <w:proofErr w:type="spellEnd"/>
      <w:r w:rsidRPr="00DC0F6A">
        <w:rPr>
          <w:color w:val="000000"/>
        </w:rPr>
        <w:t xml:space="preserve">, Orientador PIBIFSP, IFSP, Campus Campos do Jordão, </w:t>
      </w:r>
      <w:hyperlink r:id="rId1">
        <w:r w:rsidRPr="00DC0F6A">
          <w:rPr>
            <w:color w:val="0000FF"/>
            <w:u w:val="single"/>
          </w:rPr>
          <w:t>emailautor@ifsp.edu.br</w:t>
        </w:r>
      </w:hyperlink>
      <w:r w:rsidRPr="00DC0F6A">
        <w:rPr>
          <w:color w:val="000000"/>
        </w:rPr>
        <w:t xml:space="preserve">. (Times New Roman, 10, Justificado).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F82C" w14:textId="1A4088BD" w:rsidR="002C6F29" w:rsidRDefault="00BB6CAD" w:rsidP="000D56FA">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noProof/>
        <w:color w:val="000000"/>
      </w:rPr>
      <w:drawing>
        <wp:anchor distT="0" distB="0" distL="114300" distR="114300" simplePos="0" relativeHeight="251659264" behindDoc="0" locked="0" layoutInCell="1" allowOverlap="1" wp14:anchorId="75150261" wp14:editId="4CF23838">
          <wp:simplePos x="0" y="0"/>
          <wp:positionH relativeFrom="column">
            <wp:posOffset>-3810</wp:posOffset>
          </wp:positionH>
          <wp:positionV relativeFrom="paragraph">
            <wp:posOffset>180975</wp:posOffset>
          </wp:positionV>
          <wp:extent cx="1885950" cy="933450"/>
          <wp:effectExtent l="0" t="0" r="0" b="0"/>
          <wp:wrapNone/>
          <wp:docPr id="2131629139" name="Imagem 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9139" name="Imagem 4"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85950" cy="933450"/>
                  </a:xfrm>
                  <a:prstGeom prst="rect">
                    <a:avLst/>
                  </a:prstGeom>
                </pic:spPr>
              </pic:pic>
            </a:graphicData>
          </a:graphic>
          <wp14:sizeRelH relativeFrom="margin">
            <wp14:pctWidth>0</wp14:pctWidth>
          </wp14:sizeRelH>
          <wp14:sizeRelV relativeFrom="margin">
            <wp14:pctHeight>0</wp14:pctHeight>
          </wp14:sizeRelV>
        </wp:anchor>
      </w:drawing>
    </w:r>
    <w:r w:rsidR="000D56FA">
      <w:rPr>
        <w:rFonts w:ascii="Arial" w:eastAsia="Arial" w:hAnsi="Arial" w:cs="Arial"/>
        <w:b/>
        <w:color w:val="000000"/>
      </w:rPr>
      <w:tab/>
    </w:r>
    <w:r w:rsidR="000D56FA">
      <w:rPr>
        <w:rFonts w:ascii="Arial" w:eastAsia="Arial" w:hAnsi="Arial" w:cs="Arial"/>
        <w:b/>
        <w:color w:val="000000"/>
      </w:rPr>
      <w:tab/>
    </w:r>
  </w:p>
  <w:p w14:paraId="1018AD45" w14:textId="38CA88E3" w:rsidR="002C6F29" w:rsidRPr="00BB6CAD" w:rsidRDefault="00BB6CAD">
    <w:pPr>
      <w:pBdr>
        <w:top w:val="nil"/>
        <w:left w:val="nil"/>
        <w:bottom w:val="nil"/>
        <w:right w:val="nil"/>
        <w:between w:val="nil"/>
      </w:pBdr>
      <w:tabs>
        <w:tab w:val="center" w:pos="4419"/>
        <w:tab w:val="right" w:pos="8838"/>
      </w:tabs>
      <w:jc w:val="left"/>
      <w:rPr>
        <w:rFonts w:ascii="Arial" w:eastAsia="Arial" w:hAnsi="Arial" w:cs="Arial"/>
        <w:b/>
        <w:color w:val="000000"/>
        <w:sz w:val="20"/>
        <w:szCs w:val="20"/>
      </w:rPr>
    </w:pPr>
    <w:r w:rsidRPr="00BB6CAD">
      <w:rPr>
        <w:rFonts w:ascii="Arial" w:eastAsia="Arial" w:hAnsi="Arial" w:cs="Arial"/>
        <w:b/>
        <w:noProof/>
        <w:color w:val="000000"/>
        <w:sz w:val="20"/>
        <w:szCs w:val="20"/>
      </w:rPr>
      <w:drawing>
        <wp:anchor distT="0" distB="0" distL="114300" distR="114300" simplePos="0" relativeHeight="251658240" behindDoc="0" locked="0" layoutInCell="1" allowOverlap="1" wp14:anchorId="65512645" wp14:editId="50DF3946">
          <wp:simplePos x="0" y="0"/>
          <wp:positionH relativeFrom="column">
            <wp:posOffset>3361055</wp:posOffset>
          </wp:positionH>
          <wp:positionV relativeFrom="paragraph">
            <wp:posOffset>24130</wp:posOffset>
          </wp:positionV>
          <wp:extent cx="2368550" cy="847725"/>
          <wp:effectExtent l="0" t="0" r="0" b="9525"/>
          <wp:wrapNone/>
          <wp:docPr id="476686163"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86163" name="Imagem 2" descr="Text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368550" cy="847725"/>
                  </a:xfrm>
                  <a:prstGeom prst="rect">
                    <a:avLst/>
                  </a:prstGeom>
                </pic:spPr>
              </pic:pic>
            </a:graphicData>
          </a:graphic>
          <wp14:sizeRelH relativeFrom="margin">
            <wp14:pctWidth>0</wp14:pctWidth>
          </wp14:sizeRelH>
          <wp14:sizeRelV relativeFrom="margin">
            <wp14:pctHeight>0</wp14:pctHeight>
          </wp14:sizeRelV>
        </wp:anchor>
      </w:drawing>
    </w:r>
  </w:p>
  <w:p w14:paraId="4D8B12A6" w14:textId="77777777" w:rsidR="000D56FA" w:rsidRPr="00BB6CAD" w:rsidRDefault="000D56FA">
    <w:pPr>
      <w:pBdr>
        <w:top w:val="nil"/>
        <w:left w:val="nil"/>
        <w:bottom w:val="nil"/>
        <w:right w:val="nil"/>
        <w:between w:val="nil"/>
      </w:pBdr>
      <w:tabs>
        <w:tab w:val="center" w:pos="4419"/>
        <w:tab w:val="right" w:pos="8838"/>
      </w:tabs>
      <w:jc w:val="left"/>
      <w:rPr>
        <w:rFonts w:ascii="Arial" w:eastAsia="Arial" w:hAnsi="Arial" w:cs="Arial"/>
        <w:b/>
        <w:color w:val="000000"/>
        <w:sz w:val="20"/>
        <w:szCs w:val="20"/>
      </w:rPr>
    </w:pPr>
  </w:p>
  <w:p w14:paraId="0CE3FC5E" w14:textId="77777777" w:rsidR="000D56FA" w:rsidRPr="00BB6CAD" w:rsidRDefault="000D56FA">
    <w:pPr>
      <w:pBdr>
        <w:top w:val="nil"/>
        <w:left w:val="nil"/>
        <w:bottom w:val="nil"/>
        <w:right w:val="nil"/>
        <w:between w:val="nil"/>
      </w:pBdr>
      <w:tabs>
        <w:tab w:val="center" w:pos="4419"/>
        <w:tab w:val="right" w:pos="8838"/>
      </w:tabs>
      <w:jc w:val="left"/>
      <w:rPr>
        <w:rFonts w:ascii="Arial" w:eastAsia="Arial" w:hAnsi="Arial" w:cs="Arial"/>
        <w:b/>
        <w:color w:val="000000"/>
        <w:sz w:val="20"/>
        <w:szCs w:val="20"/>
      </w:rPr>
    </w:pPr>
  </w:p>
  <w:p w14:paraId="63B1168D" w14:textId="2312137A" w:rsidR="000D56FA" w:rsidRPr="00BB6CAD" w:rsidRDefault="000D56FA">
    <w:pPr>
      <w:pBdr>
        <w:top w:val="nil"/>
        <w:left w:val="nil"/>
        <w:bottom w:val="nil"/>
        <w:right w:val="nil"/>
        <w:between w:val="nil"/>
      </w:pBdr>
      <w:tabs>
        <w:tab w:val="center" w:pos="4419"/>
        <w:tab w:val="right" w:pos="8838"/>
      </w:tabs>
      <w:jc w:val="left"/>
      <w:rPr>
        <w:rFonts w:ascii="Arial" w:eastAsia="Arial" w:hAnsi="Arial" w:cs="Arial"/>
        <w:b/>
        <w:color w:val="000000"/>
        <w:sz w:val="20"/>
        <w:szCs w:val="20"/>
      </w:rPr>
    </w:pPr>
  </w:p>
  <w:p w14:paraId="71E2CA99" w14:textId="77777777" w:rsidR="000D56FA" w:rsidRPr="00BB6CAD" w:rsidRDefault="000D56FA">
    <w:pPr>
      <w:pBdr>
        <w:top w:val="nil"/>
        <w:left w:val="nil"/>
        <w:bottom w:val="nil"/>
        <w:right w:val="nil"/>
        <w:between w:val="nil"/>
      </w:pBdr>
      <w:tabs>
        <w:tab w:val="center" w:pos="4419"/>
        <w:tab w:val="right" w:pos="8838"/>
      </w:tabs>
      <w:jc w:val="left"/>
      <w:rPr>
        <w:rFonts w:ascii="Arial" w:eastAsia="Arial" w:hAnsi="Arial" w:cs="Arial"/>
        <w:b/>
        <w:color w:val="000000"/>
        <w:sz w:val="20"/>
        <w:szCs w:val="20"/>
      </w:rPr>
    </w:pPr>
  </w:p>
  <w:p w14:paraId="66738732" w14:textId="77777777" w:rsidR="00BB6CAD" w:rsidRPr="00BB6CAD" w:rsidRDefault="00BB6CAD">
    <w:pPr>
      <w:pBdr>
        <w:top w:val="nil"/>
        <w:left w:val="nil"/>
        <w:bottom w:val="nil"/>
        <w:right w:val="nil"/>
        <w:between w:val="nil"/>
      </w:pBdr>
      <w:tabs>
        <w:tab w:val="center" w:pos="4419"/>
        <w:tab w:val="right" w:pos="8838"/>
      </w:tabs>
      <w:jc w:val="center"/>
      <w:rPr>
        <w:b/>
        <w:color w:val="000000"/>
        <w:sz w:val="24"/>
        <w:szCs w:val="24"/>
      </w:rPr>
    </w:pPr>
  </w:p>
  <w:p w14:paraId="1DBBD828" w14:textId="0A15192D" w:rsidR="002C6F29" w:rsidRDefault="00000000">
    <w:pPr>
      <w:pBdr>
        <w:top w:val="nil"/>
        <w:left w:val="nil"/>
        <w:bottom w:val="nil"/>
        <w:right w:val="nil"/>
        <w:between w:val="nil"/>
      </w:pBdr>
      <w:tabs>
        <w:tab w:val="center" w:pos="4419"/>
        <w:tab w:val="right" w:pos="8838"/>
      </w:tabs>
      <w:jc w:val="center"/>
      <w:rPr>
        <w:b/>
        <w:color w:val="000000"/>
        <w:sz w:val="28"/>
        <w:szCs w:val="28"/>
      </w:rPr>
    </w:pPr>
    <w:r>
      <w:rPr>
        <w:b/>
        <w:color w:val="000000"/>
        <w:sz w:val="28"/>
        <w:szCs w:val="28"/>
      </w:rPr>
      <w:t>II SEMINÁRIO DE EDUCAÇÃO DE CAMPOS DO JORDÃO (SECJO)</w:t>
    </w:r>
  </w:p>
  <w:p w14:paraId="4A6030D3" w14:textId="77777777" w:rsidR="002C6F29" w:rsidRDefault="002C6F29">
    <w:pPr>
      <w:pBdr>
        <w:top w:val="nil"/>
        <w:left w:val="nil"/>
        <w:bottom w:val="nil"/>
        <w:right w:val="nil"/>
        <w:between w:val="nil"/>
      </w:pBdr>
      <w:tabs>
        <w:tab w:val="center" w:pos="4419"/>
        <w:tab w:val="right" w:pos="8838"/>
      </w:tabs>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D15D6"/>
    <w:multiLevelType w:val="multilevel"/>
    <w:tmpl w:val="F4B67F1C"/>
    <w:lvl w:ilvl="0">
      <w:start w:val="1"/>
      <w:numFmt w:val="decimal"/>
      <w:pStyle w:val="Ttulo1"/>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7828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29"/>
    <w:rsid w:val="000D56FA"/>
    <w:rsid w:val="00144879"/>
    <w:rsid w:val="001B7DF6"/>
    <w:rsid w:val="002C6F29"/>
    <w:rsid w:val="003F0182"/>
    <w:rsid w:val="00473C13"/>
    <w:rsid w:val="005C614F"/>
    <w:rsid w:val="006C5397"/>
    <w:rsid w:val="00884F25"/>
    <w:rsid w:val="008A4806"/>
    <w:rsid w:val="00AB4189"/>
    <w:rsid w:val="00B63A27"/>
    <w:rsid w:val="00BB6CAD"/>
    <w:rsid w:val="00DC0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6A1C"/>
  <w15:docId w15:val="{B9A6B494-FAC6-4EFD-B0E8-9148DD8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AB"/>
    <w:pPr>
      <w:suppressAutoHyphens/>
    </w:pPr>
    <w:rPr>
      <w:lang w:eastAsia="zh-CN"/>
    </w:rPr>
  </w:style>
  <w:style w:type="paragraph" w:styleId="Ttulo1">
    <w:name w:val="heading 1"/>
    <w:basedOn w:val="Normal"/>
    <w:next w:val="Normal"/>
    <w:uiPriority w:val="9"/>
    <w:qFormat/>
    <w:rsid w:val="005B36AB"/>
    <w:pPr>
      <w:keepNext/>
      <w:numPr>
        <w:numId w:val="1"/>
      </w:numPr>
      <w:outlineLvl w:val="0"/>
    </w:pPr>
    <w:rPr>
      <w:b/>
    </w:rPr>
  </w:style>
  <w:style w:type="paragraph" w:styleId="Ttulo2">
    <w:name w:val="heading 2"/>
    <w:basedOn w:val="Normal"/>
    <w:next w:val="Normal"/>
    <w:uiPriority w:val="9"/>
    <w:semiHidden/>
    <w:unhideWhenUsed/>
    <w:qFormat/>
    <w:rsid w:val="005B36AB"/>
    <w:pPr>
      <w:keepNext/>
      <w:numPr>
        <w:ilvl w:val="1"/>
        <w:numId w:val="1"/>
      </w:numPr>
      <w:outlineLvl w:val="1"/>
    </w:pPr>
    <w:rPr>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Fontepargpadro1">
    <w:name w:val="Fonte parág. padrão1"/>
    <w:rsid w:val="005B36AB"/>
  </w:style>
  <w:style w:type="character" w:customStyle="1" w:styleId="Caracteresdenotaderodap">
    <w:name w:val="Caracteres de nota de rodapé"/>
    <w:rsid w:val="005B36AB"/>
    <w:rPr>
      <w:vertAlign w:val="superscript"/>
    </w:rPr>
  </w:style>
  <w:style w:type="character" w:styleId="Hyperlink">
    <w:name w:val="Hyperlink"/>
    <w:uiPriority w:val="99"/>
    <w:rsid w:val="005B36AB"/>
    <w:rPr>
      <w:color w:val="0000FF"/>
      <w:u w:val="single"/>
    </w:rPr>
  </w:style>
  <w:style w:type="character" w:styleId="Forte">
    <w:name w:val="Strong"/>
    <w:uiPriority w:val="22"/>
    <w:qFormat/>
    <w:rsid w:val="005B36AB"/>
    <w:rPr>
      <w:b/>
      <w:bCs/>
    </w:rPr>
  </w:style>
  <w:style w:type="character" w:customStyle="1" w:styleId="TextodenotaderodapChar">
    <w:name w:val="Texto de nota de rodapé Char"/>
    <w:basedOn w:val="Fontepargpadro1"/>
    <w:rsid w:val="005B36AB"/>
  </w:style>
  <w:style w:type="character" w:customStyle="1" w:styleId="Ttulo1Char">
    <w:name w:val="Título 1 Char"/>
    <w:rsid w:val="005B36AB"/>
    <w:rPr>
      <w:b/>
      <w:sz w:val="22"/>
    </w:rPr>
  </w:style>
  <w:style w:type="character" w:customStyle="1" w:styleId="RodapChar">
    <w:name w:val="Rodapé Char"/>
    <w:rsid w:val="005B36AB"/>
    <w:rPr>
      <w:lang w:val="pt-BR"/>
    </w:rPr>
  </w:style>
  <w:style w:type="character" w:styleId="nfase">
    <w:name w:val="Emphasis"/>
    <w:qFormat/>
    <w:rsid w:val="005B36AB"/>
    <w:rPr>
      <w:i/>
      <w:iCs/>
    </w:rPr>
  </w:style>
  <w:style w:type="paragraph" w:customStyle="1" w:styleId="Ttulo10">
    <w:name w:val="Título1"/>
    <w:basedOn w:val="Normal"/>
    <w:next w:val="Corpodetexto"/>
    <w:rsid w:val="005B36AB"/>
    <w:pPr>
      <w:keepNext/>
      <w:spacing w:before="240" w:after="120"/>
    </w:pPr>
    <w:rPr>
      <w:rFonts w:ascii="Liberation Sans" w:eastAsia="Microsoft YaHei" w:hAnsi="Liberation Sans" w:cs="Mangal"/>
      <w:sz w:val="28"/>
      <w:szCs w:val="28"/>
    </w:rPr>
  </w:style>
  <w:style w:type="paragraph" w:styleId="Corpodetexto">
    <w:name w:val="Body Text"/>
    <w:basedOn w:val="Normal"/>
    <w:rsid w:val="005B36AB"/>
    <w:rPr>
      <w:sz w:val="24"/>
    </w:rPr>
  </w:style>
  <w:style w:type="paragraph" w:styleId="Lista">
    <w:name w:val="List"/>
    <w:basedOn w:val="Corpodetexto"/>
    <w:rsid w:val="005B36AB"/>
    <w:rPr>
      <w:rFonts w:cs="Mangal"/>
    </w:rPr>
  </w:style>
  <w:style w:type="paragraph" w:styleId="Legenda">
    <w:name w:val="caption"/>
    <w:basedOn w:val="Normal"/>
    <w:qFormat/>
    <w:rsid w:val="005B36AB"/>
    <w:pPr>
      <w:suppressLineNumbers/>
      <w:spacing w:before="120" w:after="120"/>
    </w:pPr>
    <w:rPr>
      <w:rFonts w:cs="Mangal"/>
      <w:i/>
      <w:iCs/>
      <w:sz w:val="24"/>
      <w:szCs w:val="24"/>
    </w:rPr>
  </w:style>
  <w:style w:type="paragraph" w:customStyle="1" w:styleId="ndice">
    <w:name w:val="Índice"/>
    <w:basedOn w:val="Normal"/>
    <w:rsid w:val="005B36AB"/>
    <w:pPr>
      <w:suppressLineNumbers/>
    </w:pPr>
    <w:rPr>
      <w:rFonts w:cs="Mangal"/>
    </w:rPr>
  </w:style>
  <w:style w:type="paragraph" w:customStyle="1" w:styleId="Corpodetexto21">
    <w:name w:val="Corpo de texto 21"/>
    <w:basedOn w:val="Normal"/>
    <w:rsid w:val="005B36AB"/>
  </w:style>
  <w:style w:type="paragraph" w:styleId="Textodenotaderodap">
    <w:name w:val="footnote text"/>
    <w:basedOn w:val="Normal"/>
    <w:rsid w:val="005B36AB"/>
  </w:style>
  <w:style w:type="paragraph" w:styleId="Cabealho">
    <w:name w:val="header"/>
    <w:basedOn w:val="Normal"/>
    <w:link w:val="CabealhoChar"/>
    <w:rsid w:val="005B36AB"/>
    <w:pPr>
      <w:tabs>
        <w:tab w:val="center" w:pos="4419"/>
        <w:tab w:val="right" w:pos="8838"/>
      </w:tabs>
    </w:pPr>
  </w:style>
  <w:style w:type="paragraph" w:styleId="Rodap">
    <w:name w:val="footer"/>
    <w:basedOn w:val="Normal"/>
    <w:rsid w:val="005B36AB"/>
    <w:pPr>
      <w:tabs>
        <w:tab w:val="center" w:pos="4419"/>
        <w:tab w:val="right" w:pos="8838"/>
      </w:tabs>
    </w:pPr>
  </w:style>
  <w:style w:type="paragraph" w:customStyle="1" w:styleId="Contedodatabela">
    <w:name w:val="Conteúdo da tabela"/>
    <w:basedOn w:val="Normal"/>
    <w:rsid w:val="005B36AB"/>
    <w:pPr>
      <w:suppressLineNumbers/>
    </w:pPr>
  </w:style>
  <w:style w:type="paragraph" w:customStyle="1" w:styleId="Ttulodetabela">
    <w:name w:val="Título de tabela"/>
    <w:basedOn w:val="Contedodatabela"/>
    <w:rsid w:val="005B36AB"/>
    <w:rPr>
      <w:b/>
      <w:bCs/>
    </w:rPr>
  </w:style>
  <w:style w:type="character" w:customStyle="1" w:styleId="CabealhoChar">
    <w:name w:val="Cabeçalho Char"/>
    <w:link w:val="Cabealho"/>
    <w:rsid w:val="00A00380"/>
    <w:rPr>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styleId="PargrafodaLista">
    <w:name w:val="List Paragraph"/>
    <w:basedOn w:val="Normal"/>
    <w:uiPriority w:val="34"/>
    <w:qFormat/>
    <w:rsid w:val="0062513B"/>
    <w:pPr>
      <w:ind w:left="720"/>
      <w:contextualSpacing/>
    </w:pPr>
  </w:style>
  <w:style w:type="character" w:styleId="Refdenotaderodap">
    <w:name w:val="footnote reference"/>
    <w:basedOn w:val="Fontepargpadro"/>
    <w:uiPriority w:val="99"/>
    <w:semiHidden/>
    <w:unhideWhenUsed/>
    <w:rsid w:val="003026D5"/>
    <w:rPr>
      <w:vertAlign w:val="superscript"/>
    </w:rPr>
  </w:style>
  <w:style w:type="character" w:styleId="MenoPendente">
    <w:name w:val="Unresolved Mention"/>
    <w:basedOn w:val="Fontepargpadro"/>
    <w:uiPriority w:val="99"/>
    <w:semiHidden/>
    <w:unhideWhenUsed/>
    <w:rsid w:val="0030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7-2010/2008/Lei/L11892.ht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nalto.gov.br/ccivil_03/_Ato2007-2010/2008/Lei/L11892.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setec/arquivos/pdf/RCNE_CEB02_97.pdf" TargetMode="External"/><Relationship Id="rId5" Type="http://schemas.openxmlformats.org/officeDocument/2006/relationships/settings" Target="settings.xml"/><Relationship Id="rId15" Type="http://schemas.openxmlformats.org/officeDocument/2006/relationships/hyperlink" Target="https://www.sigas.pe.gov.br/files/03122021093116-ibge.sintese.de.indicadores.sociais.2020.pdf" TargetMode="External"/><Relationship Id="rId10" Type="http://schemas.openxmlformats.org/officeDocument/2006/relationships/hyperlink" Target="https://repositorio.ufsc.br/xmlui/bitstream/handle/123456789/93481/278537.pdf?sequence=1&amp;isAllowed=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epositorio.unicamp.br/jspui/handle/REPOSIP/250926" TargetMode="External"/><Relationship Id="rId14" Type="http://schemas.openxmlformats.org/officeDocument/2006/relationships/hyperlink" Target="http://www.planalto.gov.br/ccivil_03/_Ato2007-2010/2008/Lei/L1189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mailautor@ifsp.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4/701hyhN634tqQ0W1ORHk91Q==">CgMxLjAyCWguMzBqMHpsbDgAciExUlg3ZTdCT1BCbWNqMG9uVFRVcXZjcGlqa3Z0X3VLeHk=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D0803-1A74-4051-98F3-1AA5BAD0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1143</Words>
  <Characters>6175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Sbea</dc:creator>
  <cp:lastModifiedBy>Ana Paula Azarias da Fonseca</cp:lastModifiedBy>
  <cp:revision>8</cp:revision>
  <dcterms:created xsi:type="dcterms:W3CDTF">2024-08-29T17:35:00Z</dcterms:created>
  <dcterms:modified xsi:type="dcterms:W3CDTF">2024-09-02T22:05:00Z</dcterms:modified>
</cp:coreProperties>
</file>